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8" w:rsidRPr="00516C65" w:rsidRDefault="001C6B41" w:rsidP="001C6B41">
      <w:pPr>
        <w:ind w:firstLine="0"/>
        <w:rPr>
          <w:b/>
          <w:sz w:val="44"/>
          <w:szCs w:val="44"/>
        </w:rPr>
      </w:pPr>
      <w:r>
        <w:t xml:space="preserve">                                             </w:t>
      </w:r>
      <w:r w:rsidR="00CA0A58" w:rsidRPr="00516C65">
        <w:rPr>
          <w:b/>
          <w:sz w:val="44"/>
          <w:szCs w:val="44"/>
        </w:rPr>
        <w:t>Невнимательные дети</w:t>
      </w:r>
    </w:p>
    <w:p w:rsidR="00CA0A58" w:rsidRPr="001C6B41" w:rsidRDefault="00EA72C8" w:rsidP="001C6B41">
      <w:pPr>
        <w:ind w:right="140" w:firstLine="0"/>
        <w:jc w:val="lef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A0A58" w:rsidRPr="001C6B41">
        <w:rPr>
          <w:b/>
          <w:i/>
          <w:sz w:val="28"/>
          <w:szCs w:val="28"/>
        </w:rPr>
        <w:t>Вы частенько делаете замечания ребенку по поводу его невнимательности и даже наказываете, так как вам кажется, что он специально допускает досадные ошибки, чтобы позлить вас.</w:t>
      </w:r>
      <w:r w:rsidR="00E73649" w:rsidRPr="001C6B41">
        <w:rPr>
          <w:b/>
          <w:i/>
          <w:sz w:val="28"/>
          <w:szCs w:val="28"/>
        </w:rPr>
        <w:t xml:space="preserve"> Действительно ли в этом есть вина ребенка? И можно ли как </w:t>
      </w:r>
      <w:proofErr w:type="gramStart"/>
      <w:r w:rsidR="00E73649" w:rsidRPr="001C6B41">
        <w:rPr>
          <w:b/>
          <w:i/>
          <w:sz w:val="28"/>
          <w:szCs w:val="28"/>
        </w:rPr>
        <w:t>–т</w:t>
      </w:r>
      <w:proofErr w:type="gramEnd"/>
      <w:r w:rsidR="00E73649" w:rsidRPr="001C6B41">
        <w:rPr>
          <w:b/>
          <w:i/>
          <w:sz w:val="28"/>
          <w:szCs w:val="28"/>
        </w:rPr>
        <w:t>о бороться с невнимательностью, тем более что не за горами учебный год? На эти вопросы отвечает детский психолог Галина Солнцева</w:t>
      </w:r>
    </w:p>
    <w:p w:rsidR="00E73649" w:rsidRPr="001C6B41" w:rsidRDefault="00544FCB" w:rsidP="001C6B41">
      <w:pPr>
        <w:ind w:right="140" w:firstLine="0"/>
        <w:jc w:val="left"/>
        <w:rPr>
          <w:b/>
          <w:i/>
          <w:sz w:val="28"/>
          <w:szCs w:val="28"/>
        </w:rPr>
      </w:pPr>
      <w:r w:rsidRPr="001C6B41">
        <w:rPr>
          <w:b/>
          <w:i/>
          <w:sz w:val="28"/>
          <w:szCs w:val="28"/>
        </w:rPr>
        <w:t xml:space="preserve">      </w:t>
      </w:r>
      <w:r w:rsidR="00516C65" w:rsidRPr="001C6B41">
        <w:rPr>
          <w:b/>
          <w:i/>
          <w:sz w:val="28"/>
          <w:szCs w:val="28"/>
        </w:rPr>
        <w:t xml:space="preserve"> </w:t>
      </w:r>
      <w:r w:rsidRPr="001C6B41">
        <w:rPr>
          <w:b/>
          <w:i/>
          <w:sz w:val="28"/>
          <w:szCs w:val="28"/>
        </w:rPr>
        <w:t xml:space="preserve"> </w:t>
      </w:r>
      <w:r w:rsidRPr="001C6B41">
        <w:rPr>
          <w:b/>
          <w:sz w:val="28"/>
          <w:szCs w:val="28"/>
        </w:rPr>
        <w:t>Ребенок не виноват</w:t>
      </w:r>
    </w:p>
    <w:p w:rsidR="00544FCB" w:rsidRPr="001C6B41" w:rsidRDefault="00544FCB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 xml:space="preserve">     Недостаточность развития механизмов внимания – проблема, которая</w:t>
      </w:r>
      <w:r w:rsidR="007F2E42" w:rsidRPr="001C6B41">
        <w:rPr>
          <w:sz w:val="28"/>
          <w:szCs w:val="28"/>
        </w:rPr>
        <w:t xml:space="preserve"> есть у подавляющего большинства современных детей. Причины тому самые разные:</w:t>
      </w:r>
    </w:p>
    <w:p w:rsidR="007F2E42" w:rsidRPr="001C6B41" w:rsidRDefault="007F2E42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  <w:u w:val="single"/>
        </w:rPr>
        <w:t xml:space="preserve">   </w:t>
      </w:r>
      <w:r w:rsidRPr="001C6B41">
        <w:rPr>
          <w:b/>
          <w:i/>
          <w:sz w:val="28"/>
          <w:szCs w:val="28"/>
          <w:u w:val="single"/>
        </w:rPr>
        <w:t>Болезненность</w:t>
      </w:r>
      <w:r w:rsidRPr="001C6B41">
        <w:rPr>
          <w:b/>
          <w:i/>
          <w:sz w:val="28"/>
          <w:szCs w:val="28"/>
        </w:rPr>
        <w:t>.</w:t>
      </w:r>
      <w:r w:rsidRPr="001C6B41">
        <w:rPr>
          <w:sz w:val="28"/>
          <w:szCs w:val="28"/>
        </w:rPr>
        <w:t xml:space="preserve"> Дети, имеющие слабое здоровье, отличаются высокой утомляемостью, низкой работоспособностью. Сниженная функция их внимание может быть обусловлена общим ослаблением организма.</w:t>
      </w:r>
    </w:p>
    <w:p w:rsidR="00F52001" w:rsidRPr="001C6B41" w:rsidRDefault="00F52001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b/>
          <w:i/>
          <w:sz w:val="28"/>
          <w:szCs w:val="28"/>
          <w:u w:val="single"/>
        </w:rPr>
        <w:t xml:space="preserve">   Высокие нагрузки</w:t>
      </w:r>
      <w:r w:rsidRPr="001C6B41">
        <w:rPr>
          <w:b/>
          <w:i/>
          <w:sz w:val="28"/>
          <w:szCs w:val="28"/>
        </w:rPr>
        <w:t>.</w:t>
      </w:r>
      <w:r w:rsidRPr="001C6B41">
        <w:rPr>
          <w:sz w:val="28"/>
          <w:szCs w:val="28"/>
        </w:rPr>
        <w:t xml:space="preserve"> Жизнь современного ребенка наполнена множеством обязанностей. Нередко график школьника расписан с утра до вечера столь плотно, что ученик едва – едва успевает подготовить домашнее задание. Времени на полноценный отдых  при этом практически не остается, дети плохо высыпаются. Физические, психологические, информационные перегрузки неизбежно приводят</w:t>
      </w:r>
      <w:r w:rsidR="008919EA" w:rsidRPr="001C6B41">
        <w:rPr>
          <w:sz w:val="28"/>
          <w:szCs w:val="28"/>
        </w:rPr>
        <w:t xml:space="preserve"> к </w:t>
      </w:r>
      <w:r w:rsidR="00981F2E" w:rsidRPr="001C6B41">
        <w:rPr>
          <w:sz w:val="28"/>
          <w:szCs w:val="28"/>
        </w:rPr>
        <w:t>снижению работоспособности, повышению невнимательности и рассеянности детей.</w:t>
      </w:r>
    </w:p>
    <w:p w:rsidR="008919EA" w:rsidRPr="001C6B41" w:rsidRDefault="008919EA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b/>
          <w:i/>
          <w:sz w:val="28"/>
          <w:szCs w:val="28"/>
          <w:u w:val="single"/>
        </w:rPr>
        <w:t>Недостаток общения ребенка с родителями.</w:t>
      </w:r>
      <w:r w:rsidRPr="001C6B41">
        <w:rPr>
          <w:sz w:val="28"/>
          <w:szCs w:val="28"/>
        </w:rPr>
        <w:t xml:space="preserve"> Сознательно заботясь о развитии внимания</w:t>
      </w:r>
      <w:r w:rsidR="008E5FEE" w:rsidRPr="001C6B41">
        <w:rPr>
          <w:sz w:val="28"/>
          <w:szCs w:val="28"/>
        </w:rPr>
        <w:t xml:space="preserve"> ребенка, родитель сам должен быть внимателен к ребенку, проявлять искренний интерес к его занятием, его жизни.</w:t>
      </w:r>
    </w:p>
    <w:p w:rsidR="00FA5F4A" w:rsidRPr="001C6B41" w:rsidRDefault="00FA5F4A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b/>
          <w:i/>
          <w:sz w:val="28"/>
          <w:szCs w:val="28"/>
          <w:u w:val="single"/>
        </w:rPr>
        <w:t xml:space="preserve">Синдром дефицита внимания (СДВ) с </w:t>
      </w:r>
      <w:proofErr w:type="spellStart"/>
      <w:r w:rsidRPr="001C6B41">
        <w:rPr>
          <w:b/>
          <w:i/>
          <w:sz w:val="28"/>
          <w:szCs w:val="28"/>
          <w:u w:val="single"/>
        </w:rPr>
        <w:t>гиперактивностью</w:t>
      </w:r>
      <w:proofErr w:type="spellEnd"/>
      <w:r w:rsidRPr="001C6B41">
        <w:rPr>
          <w:b/>
          <w:i/>
          <w:sz w:val="28"/>
          <w:szCs w:val="28"/>
          <w:u w:val="single"/>
        </w:rPr>
        <w:t>.</w:t>
      </w:r>
      <w:r w:rsidRPr="001C6B41">
        <w:rPr>
          <w:sz w:val="28"/>
          <w:szCs w:val="28"/>
        </w:rPr>
        <w:t xml:space="preserve"> Большинство детей активны от природы и могут быть не в </w:t>
      </w:r>
      <w:proofErr w:type="gramStart"/>
      <w:r w:rsidRPr="001C6B41">
        <w:rPr>
          <w:sz w:val="28"/>
          <w:szCs w:val="28"/>
        </w:rPr>
        <w:t>состоянии</w:t>
      </w:r>
      <w:proofErr w:type="gramEnd"/>
      <w:r w:rsidRPr="001C6B41">
        <w:rPr>
          <w:sz w:val="28"/>
          <w:szCs w:val="28"/>
        </w:rPr>
        <w:t xml:space="preserve"> надолго сосредоточиться на </w:t>
      </w:r>
      <w:proofErr w:type="gramStart"/>
      <w:r w:rsidRPr="001C6B41">
        <w:rPr>
          <w:sz w:val="28"/>
          <w:szCs w:val="28"/>
        </w:rPr>
        <w:t>каком</w:t>
      </w:r>
      <w:proofErr w:type="gramEnd"/>
      <w:r w:rsidRPr="001C6B41">
        <w:rPr>
          <w:sz w:val="28"/>
          <w:szCs w:val="28"/>
        </w:rPr>
        <w:t xml:space="preserve"> – то дном деле. Однако некоторые дети, которые проявляют </w:t>
      </w:r>
      <w:proofErr w:type="gramStart"/>
      <w:r w:rsidRPr="001C6B41">
        <w:rPr>
          <w:sz w:val="28"/>
          <w:szCs w:val="28"/>
        </w:rPr>
        <w:t>постоянную</w:t>
      </w:r>
      <w:proofErr w:type="gramEnd"/>
      <w:r w:rsidRPr="001C6B41">
        <w:rPr>
          <w:sz w:val="28"/>
          <w:szCs w:val="28"/>
        </w:rPr>
        <w:t xml:space="preserve"> </w:t>
      </w:r>
      <w:proofErr w:type="spellStart"/>
      <w:r w:rsidRPr="001C6B41">
        <w:rPr>
          <w:sz w:val="28"/>
          <w:szCs w:val="28"/>
        </w:rPr>
        <w:t>гиперактивность</w:t>
      </w:r>
      <w:proofErr w:type="spellEnd"/>
      <w:r w:rsidRPr="001C6B41">
        <w:rPr>
          <w:sz w:val="28"/>
          <w:szCs w:val="28"/>
        </w:rPr>
        <w:t xml:space="preserve">, должны подвергнуться обследованию. Кстати, поставленный диагноз не говорит об умственной отсталости ребенка, его интеллектуальные способности обычно не хуже, чем у обычных детей. Такие дети нуждаются в специальной комплексной </w:t>
      </w:r>
      <w:proofErr w:type="spellStart"/>
      <w:r w:rsidRPr="001C6B41">
        <w:rPr>
          <w:sz w:val="28"/>
          <w:szCs w:val="28"/>
        </w:rPr>
        <w:t>коррекционно</w:t>
      </w:r>
      <w:proofErr w:type="spellEnd"/>
      <w:r w:rsidRPr="001C6B41">
        <w:rPr>
          <w:sz w:val="28"/>
          <w:szCs w:val="28"/>
        </w:rPr>
        <w:t xml:space="preserve"> – развивающей </w:t>
      </w:r>
      <w:r w:rsidR="00FC7F09" w:rsidRPr="001C6B41">
        <w:rPr>
          <w:sz w:val="28"/>
          <w:szCs w:val="28"/>
        </w:rPr>
        <w:t>работе вкупе с медиками, психологами, учителями.</w:t>
      </w:r>
    </w:p>
    <w:p w:rsidR="00FC7F09" w:rsidRPr="001C6B41" w:rsidRDefault="00FC7F09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 xml:space="preserve">    Следующие типы поведения, если они случаются излишне часто, могут указывать на ранние симптомы заболевания СДВ.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Постоянно шевелит руками или ногами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Разговаривает часто и громко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Не в состоянии сидеть на месте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Легко отвлекается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Обладает коротким периодом внимания и занимается то одним делом, то другим</w:t>
      </w:r>
    </w:p>
    <w:p w:rsidR="00FC7F09" w:rsidRPr="001C6B41" w:rsidRDefault="00FC7F09" w:rsidP="001C6B41">
      <w:pPr>
        <w:pStyle w:val="a3"/>
        <w:numPr>
          <w:ilvl w:val="0"/>
          <w:numId w:val="2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С трудом ждет своей очереди</w:t>
      </w:r>
    </w:p>
    <w:p w:rsidR="00FC7F09" w:rsidRPr="001C6B41" w:rsidRDefault="00FC7F09" w:rsidP="001C6B41">
      <w:pPr>
        <w:pStyle w:val="a3"/>
        <w:numPr>
          <w:ilvl w:val="0"/>
          <w:numId w:val="3"/>
        </w:numPr>
        <w:ind w:right="14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>Вмешивается и любит распоряжаться остальными детьми</w:t>
      </w:r>
    </w:p>
    <w:p w:rsidR="00BC02B7" w:rsidRPr="001C6B41" w:rsidRDefault="00BC02B7" w:rsidP="001C6B41">
      <w:pPr>
        <w:ind w:left="-360" w:right="140" w:firstLine="0"/>
        <w:rPr>
          <w:sz w:val="28"/>
          <w:szCs w:val="28"/>
        </w:rPr>
      </w:pPr>
      <w:r w:rsidRPr="001C6B41">
        <w:rPr>
          <w:sz w:val="28"/>
          <w:szCs w:val="28"/>
        </w:rPr>
        <w:t>Ведет себя импульсивно.</w:t>
      </w:r>
    </w:p>
    <w:p w:rsidR="00E271D2" w:rsidRPr="001C6B41" w:rsidRDefault="00E271D2" w:rsidP="001C6B41">
      <w:pPr>
        <w:ind w:right="140" w:firstLine="0"/>
        <w:jc w:val="left"/>
        <w:rPr>
          <w:b/>
          <w:sz w:val="28"/>
          <w:szCs w:val="28"/>
        </w:rPr>
      </w:pPr>
      <w:r w:rsidRPr="001C6B41">
        <w:rPr>
          <w:b/>
          <w:sz w:val="28"/>
          <w:szCs w:val="28"/>
        </w:rPr>
        <w:t>Советы родителям</w:t>
      </w:r>
    </w:p>
    <w:p w:rsidR="00E271D2" w:rsidRPr="001C6B41" w:rsidRDefault="00E271D2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b/>
          <w:sz w:val="28"/>
          <w:szCs w:val="28"/>
        </w:rPr>
        <w:t xml:space="preserve">   </w:t>
      </w:r>
      <w:r w:rsidRPr="001C6B41">
        <w:rPr>
          <w:sz w:val="28"/>
          <w:szCs w:val="28"/>
        </w:rPr>
        <w:t>Внимание – психический процесс, нуждающийся в постоянном развитии. Многое для этого могут сделать родители.</w:t>
      </w:r>
    </w:p>
    <w:p w:rsidR="00E271D2" w:rsidRPr="001C6B41" w:rsidRDefault="00E271D2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lastRenderedPageBreak/>
        <w:t xml:space="preserve">    Для некоторых, наверное, будет новостью, что внимательный ребенок – </w:t>
      </w:r>
      <w:proofErr w:type="gramStart"/>
      <w:r w:rsidRPr="001C6B41">
        <w:rPr>
          <w:sz w:val="28"/>
          <w:szCs w:val="28"/>
        </w:rPr>
        <w:t>это</w:t>
      </w:r>
      <w:proofErr w:type="gramEnd"/>
      <w:r w:rsidRPr="001C6B41">
        <w:rPr>
          <w:sz w:val="28"/>
          <w:szCs w:val="28"/>
        </w:rPr>
        <w:t xml:space="preserve"> прежде всего самостоятельный ребенок. Как сформировать это качество, разговор отдельный, и мы не раз затрагивали эту тему.</w:t>
      </w:r>
    </w:p>
    <w:p w:rsidR="00E271D2" w:rsidRPr="001C6B41" w:rsidRDefault="00E271D2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 xml:space="preserve">    Нельзя от ребенка, страдающего невнимательностью, требовать, чтобы он был таковым просто так. </w:t>
      </w:r>
      <w:r w:rsidR="00AC4348" w:rsidRPr="001C6B41">
        <w:rPr>
          <w:sz w:val="28"/>
          <w:szCs w:val="28"/>
        </w:rPr>
        <w:t xml:space="preserve">Ему необходимо помочь научиться управлять своим вниманием, а для этого надо увлечь, построить работу так, чтобы он был заинтересован сделать работу правильно. И не стоит дожидаться начала учебного процесса, двух – трехлетний ребенок вполне готов к обучению. В </w:t>
      </w:r>
      <w:r w:rsidR="009A3B4E" w:rsidRPr="001C6B41">
        <w:rPr>
          <w:sz w:val="28"/>
          <w:szCs w:val="28"/>
        </w:rPr>
        <w:t>этом в</w:t>
      </w:r>
      <w:r w:rsidR="00AC4348" w:rsidRPr="001C6B41">
        <w:rPr>
          <w:sz w:val="28"/>
          <w:szCs w:val="28"/>
        </w:rPr>
        <w:t>ам помогут веселые</w:t>
      </w:r>
      <w:r w:rsidR="009A3B4E" w:rsidRPr="001C6B41">
        <w:rPr>
          <w:sz w:val="28"/>
          <w:szCs w:val="28"/>
        </w:rPr>
        <w:t xml:space="preserve"> игры и задания, которые сделают занятия с малышом не только полезными, но и увлекательными.</w:t>
      </w:r>
      <w:r w:rsidR="00AC4348" w:rsidRPr="001C6B41">
        <w:rPr>
          <w:sz w:val="28"/>
          <w:szCs w:val="28"/>
        </w:rPr>
        <w:t xml:space="preserve"> </w:t>
      </w:r>
    </w:p>
    <w:p w:rsidR="00516C65" w:rsidRPr="001C6B41" w:rsidRDefault="00516C65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 xml:space="preserve">  Если ваш ребенок невнимателен и легко отвлекается, однако не является излишне активным или импульсивным, попробуйте проверить его слух или способности к восприятию информации. Несмотря на то, что он может слышать вас, вполне возможно, что информация, которую он слышит, недостаточно эффективно достигает его мозга.</w:t>
      </w:r>
    </w:p>
    <w:p w:rsidR="009C4E5A" w:rsidRDefault="00EA72C8" w:rsidP="001C6B41">
      <w:pPr>
        <w:ind w:right="140" w:firstLine="0"/>
        <w:jc w:val="left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</w:t>
      </w:r>
      <w:r w:rsidR="009C4E5A">
        <w:rPr>
          <w:sz w:val="24"/>
          <w:szCs w:val="24"/>
        </w:rPr>
        <w:t xml:space="preserve"> </w:t>
      </w:r>
      <w:r w:rsidR="009C4E5A">
        <w:rPr>
          <w:b/>
          <w:sz w:val="36"/>
          <w:szCs w:val="36"/>
        </w:rPr>
        <w:t>Игры на внимание</w:t>
      </w:r>
    </w:p>
    <w:p w:rsidR="009C4E5A" w:rsidRPr="00EA72C8" w:rsidRDefault="009C4E5A" w:rsidP="001C6B41">
      <w:pPr>
        <w:ind w:right="140"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9C4E5A">
        <w:rPr>
          <w:b/>
          <w:i/>
          <w:sz w:val="28"/>
          <w:szCs w:val="28"/>
        </w:rPr>
        <w:t>Только систематические занятия дадут положительный эффект от игр. Старайтесь вовлекать в них и других детей.</w:t>
      </w:r>
    </w:p>
    <w:p w:rsidR="009C4E5A" w:rsidRPr="001C6B41" w:rsidRDefault="009C4E5A" w:rsidP="001C6B41">
      <w:pPr>
        <w:ind w:right="140" w:firstLine="0"/>
        <w:jc w:val="left"/>
        <w:rPr>
          <w:b/>
          <w:sz w:val="28"/>
          <w:szCs w:val="28"/>
          <w:u w:val="single"/>
        </w:rPr>
      </w:pPr>
      <w:r w:rsidRPr="001C6B41">
        <w:rPr>
          <w:b/>
          <w:sz w:val="28"/>
          <w:szCs w:val="28"/>
          <w:u w:val="single"/>
        </w:rPr>
        <w:t xml:space="preserve"> РАЗ – ДВА – ТРИ – ГОВОРИ!</w:t>
      </w:r>
    </w:p>
    <w:p w:rsidR="009C4E5A" w:rsidRDefault="009C4E5A" w:rsidP="001C6B41">
      <w:pPr>
        <w:ind w:right="140" w:firstLine="0"/>
        <w:jc w:val="left"/>
        <w:rPr>
          <w:sz w:val="24"/>
          <w:szCs w:val="24"/>
        </w:rPr>
      </w:pPr>
      <w:r>
        <w:rPr>
          <w:sz w:val="24"/>
          <w:szCs w:val="24"/>
        </w:rPr>
        <w:t>(В нее могут играть 2 – 3 летние дети)</w:t>
      </w:r>
    </w:p>
    <w:p w:rsidR="009C4E5A" w:rsidRPr="001C6B41" w:rsidRDefault="00961F56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b/>
          <w:sz w:val="28"/>
          <w:szCs w:val="28"/>
        </w:rPr>
        <w:t xml:space="preserve">  </w:t>
      </w:r>
      <w:r w:rsidR="009C4E5A" w:rsidRPr="001C6B41">
        <w:rPr>
          <w:b/>
          <w:sz w:val="28"/>
          <w:szCs w:val="28"/>
        </w:rPr>
        <w:t xml:space="preserve">Вам понадобятся: </w:t>
      </w:r>
      <w:r w:rsidR="009C4E5A" w:rsidRPr="001C6B41">
        <w:rPr>
          <w:sz w:val="28"/>
          <w:szCs w:val="28"/>
        </w:rPr>
        <w:t>картинки (всего 10 – 15), отражающие предметное окружение ребенка, например, предметы  посуды, цветы, насекомые</w:t>
      </w:r>
      <w:r w:rsidRPr="001C6B41">
        <w:rPr>
          <w:sz w:val="28"/>
          <w:szCs w:val="28"/>
        </w:rPr>
        <w:t>.</w:t>
      </w:r>
    </w:p>
    <w:p w:rsidR="00961F56" w:rsidRDefault="00961F56" w:rsidP="001C6B41">
      <w:pPr>
        <w:ind w:right="140" w:firstLine="0"/>
        <w:jc w:val="left"/>
        <w:rPr>
          <w:sz w:val="28"/>
          <w:szCs w:val="28"/>
        </w:rPr>
      </w:pPr>
      <w:r w:rsidRPr="001C6B41">
        <w:rPr>
          <w:sz w:val="28"/>
          <w:szCs w:val="28"/>
        </w:rPr>
        <w:t xml:space="preserve">     </w:t>
      </w:r>
      <w:r w:rsidRPr="001C6B41">
        <w:rPr>
          <w:b/>
          <w:sz w:val="28"/>
          <w:szCs w:val="28"/>
        </w:rPr>
        <w:t>Ход игры:</w:t>
      </w:r>
      <w:r w:rsidRPr="001C6B41">
        <w:rPr>
          <w:sz w:val="28"/>
          <w:szCs w:val="28"/>
        </w:rPr>
        <w:t xml:space="preserve"> «Я буду показывать тебе интересные картинки по одной, а ты их будешь называть. Но ничего не говори, пока я не скажу: «Раз – два – три – говори!» Если ты правильно и главное, вовремя назовешь картинку, ты получишь ее в награду!»</w:t>
      </w:r>
    </w:p>
    <w:p w:rsidR="001C6B41" w:rsidRDefault="001C6B41" w:rsidP="001C6B41">
      <w:pPr>
        <w:ind w:right="14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1C6B41">
        <w:rPr>
          <w:b/>
          <w:sz w:val="28"/>
          <w:szCs w:val="28"/>
          <w:u w:val="single"/>
        </w:rPr>
        <w:t>ЧТО ИЗМЕНИЛОСЬ</w:t>
      </w:r>
      <w:r>
        <w:rPr>
          <w:b/>
          <w:sz w:val="28"/>
          <w:szCs w:val="28"/>
          <w:u w:val="single"/>
        </w:rPr>
        <w:t>?»</w:t>
      </w:r>
    </w:p>
    <w:p w:rsidR="001C6B41" w:rsidRDefault="001C6B41" w:rsidP="001C6B41">
      <w:pPr>
        <w:ind w:right="14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Поставьте перед детьми</w:t>
      </w:r>
      <w:r w:rsidR="0022006E">
        <w:rPr>
          <w:sz w:val="28"/>
          <w:szCs w:val="28"/>
        </w:rPr>
        <w:t xml:space="preserve"> 3 – 7 игрушек. Дайте сигнал, чтобы они закрыли глаза, и в это время уберите одну игрушку. Открыв глаза, дети должны угадать, какая игрушка спрятана.</w:t>
      </w:r>
    </w:p>
    <w:p w:rsidR="0022006E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 СЪЕДОБНОЕ – НЕСЪЕДОБНОЕ »</w:t>
      </w:r>
    </w:p>
    <w:p w:rsidR="0022006E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Водящий бросает мяч, называя любой предмет. Мяч надо ловить только в том случае, если предмет съедобный.</w:t>
      </w:r>
    </w:p>
    <w:p w:rsidR="0022006E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«ИГРА С ФЛАЖКАМИ»</w:t>
      </w:r>
    </w:p>
    <w:p w:rsidR="0022006E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Когда вы поднимаете красный флажок, дети должны подпрыгнуть, зеленый – хлопнуть в ладоши, синий – шагать на месте.</w:t>
      </w:r>
    </w:p>
    <w:p w:rsidR="0022006E" w:rsidRDefault="0022006E" w:rsidP="001C6B41">
      <w:pPr>
        <w:ind w:right="14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«ИЩЕМ БУКВЫ»</w:t>
      </w:r>
    </w:p>
    <w:p w:rsidR="0022006E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Вам понадобятся: </w:t>
      </w:r>
      <w:r>
        <w:rPr>
          <w:sz w:val="28"/>
          <w:szCs w:val="28"/>
        </w:rPr>
        <w:t>старые книги, журналы, газеты.</w:t>
      </w:r>
    </w:p>
    <w:p w:rsidR="0022006E" w:rsidRPr="00EA72C8" w:rsidRDefault="0022006E" w:rsidP="001C6B41">
      <w:pPr>
        <w:ind w:right="14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Ход игр</w:t>
      </w:r>
      <w:r w:rsidR="00EA72C8">
        <w:rPr>
          <w:b/>
          <w:sz w:val="28"/>
          <w:szCs w:val="28"/>
        </w:rPr>
        <w:t xml:space="preserve">ы: </w:t>
      </w:r>
      <w:r w:rsidR="00EA72C8">
        <w:rPr>
          <w:sz w:val="28"/>
          <w:szCs w:val="28"/>
        </w:rPr>
        <w:t>в течение пяти минут нужно найти и зачеркнуть все встретившиеся буквы «А» (указать можно любую букву). По мере овладения игрой правила усложняются. Показатель нормальной концентрации внимания – четыре и меньше пропусков. Больше четырех пропусков – слабая концентрация. Проигрыш не должен вызывать чувства неудовлетворения у детей, поэтому можно ввести веселые «штрафы»: столько раз промяукать, сколько сделано ошибок, прокукарекать, проскакать на одной ножке и так далее.</w:t>
      </w:r>
    </w:p>
    <w:p w:rsidR="009C4E5A" w:rsidRPr="001C6B41" w:rsidRDefault="009C4E5A" w:rsidP="001C6B41">
      <w:pPr>
        <w:ind w:right="140" w:firstLine="0"/>
        <w:jc w:val="left"/>
        <w:rPr>
          <w:sz w:val="28"/>
          <w:szCs w:val="28"/>
        </w:rPr>
      </w:pPr>
    </w:p>
    <w:sectPr w:rsidR="009C4E5A" w:rsidRPr="001C6B41" w:rsidSect="001C6B41">
      <w:pgSz w:w="11906" w:h="16838"/>
      <w:pgMar w:top="851" w:right="850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0E7"/>
    <w:multiLevelType w:val="hybridMultilevel"/>
    <w:tmpl w:val="6C9C22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C292880"/>
    <w:multiLevelType w:val="hybridMultilevel"/>
    <w:tmpl w:val="BD76D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E404B"/>
    <w:multiLevelType w:val="hybridMultilevel"/>
    <w:tmpl w:val="F3964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A58"/>
    <w:rsid w:val="001C6B41"/>
    <w:rsid w:val="0022006E"/>
    <w:rsid w:val="00233759"/>
    <w:rsid w:val="00284BEC"/>
    <w:rsid w:val="00516C65"/>
    <w:rsid w:val="00542312"/>
    <w:rsid w:val="00544FCB"/>
    <w:rsid w:val="005F78A7"/>
    <w:rsid w:val="007F229B"/>
    <w:rsid w:val="007F2E42"/>
    <w:rsid w:val="008919EA"/>
    <w:rsid w:val="008A661C"/>
    <w:rsid w:val="008E5FEE"/>
    <w:rsid w:val="00961F56"/>
    <w:rsid w:val="00981F2E"/>
    <w:rsid w:val="009A3B4E"/>
    <w:rsid w:val="009C4E5A"/>
    <w:rsid w:val="00A234A3"/>
    <w:rsid w:val="00A805E6"/>
    <w:rsid w:val="00AC4348"/>
    <w:rsid w:val="00BC02B7"/>
    <w:rsid w:val="00CA0A58"/>
    <w:rsid w:val="00CB4E4D"/>
    <w:rsid w:val="00D624A6"/>
    <w:rsid w:val="00E271D2"/>
    <w:rsid w:val="00E51323"/>
    <w:rsid w:val="00E73649"/>
    <w:rsid w:val="00EA72C8"/>
    <w:rsid w:val="00F43937"/>
    <w:rsid w:val="00F52001"/>
    <w:rsid w:val="00FA5F4A"/>
    <w:rsid w:val="00FB6FE7"/>
    <w:rsid w:val="00FC3574"/>
    <w:rsid w:val="00FC51D8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B"/>
  </w:style>
  <w:style w:type="paragraph" w:styleId="1">
    <w:name w:val="heading 1"/>
    <w:basedOn w:val="a"/>
    <w:next w:val="a"/>
    <w:link w:val="10"/>
    <w:uiPriority w:val="9"/>
    <w:qFormat/>
    <w:rsid w:val="00CA0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7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Шкредюк </cp:lastModifiedBy>
  <cp:revision>14</cp:revision>
  <dcterms:created xsi:type="dcterms:W3CDTF">2010-09-14T09:36:00Z</dcterms:created>
  <dcterms:modified xsi:type="dcterms:W3CDTF">2012-02-23T23:01:00Z</dcterms:modified>
</cp:coreProperties>
</file>