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C" w:rsidRDefault="00114FBC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114FBC" w:rsidRPr="00AC4904" w:rsidRDefault="00D42A33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</w:t>
      </w:r>
      <w:r w:rsidR="00C4354F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общеразвивающ</w:t>
      </w:r>
      <w:r w:rsidR="00C4354F">
        <w:rPr>
          <w:b/>
          <w:bCs/>
          <w:sz w:val="28"/>
          <w:szCs w:val="28"/>
        </w:rPr>
        <w:t>ей</w:t>
      </w:r>
      <w:bookmarkStart w:id="0" w:name="_GoBack"/>
      <w:bookmarkEnd w:id="0"/>
      <w:r w:rsidR="00114FBC">
        <w:rPr>
          <w:b/>
          <w:bCs/>
          <w:sz w:val="28"/>
          <w:szCs w:val="28"/>
        </w:rPr>
        <w:t xml:space="preserve"> программы</w:t>
      </w:r>
      <w:r w:rsidR="00887CE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У деда Буквоеда</w:t>
      </w:r>
      <w:r w:rsidR="00887CE7">
        <w:rPr>
          <w:b/>
          <w:bCs/>
          <w:sz w:val="28"/>
          <w:szCs w:val="28"/>
        </w:rPr>
        <w:t>»</w:t>
      </w:r>
    </w:p>
    <w:p w:rsidR="00114FBC" w:rsidRDefault="00114FBC" w:rsidP="00114FBC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ook w:val="01E0" w:firstRow="1" w:lastRow="1" w:firstColumn="1" w:lastColumn="1" w:noHBand="0" w:noVBand="0"/>
      </w:tblPr>
      <w:tblGrid>
        <w:gridCol w:w="3011"/>
        <w:gridCol w:w="6913"/>
      </w:tblGrid>
      <w:tr w:rsidR="00114FBC" w:rsidTr="00945500">
        <w:tc>
          <w:tcPr>
            <w:tcW w:w="3011" w:type="dxa"/>
          </w:tcPr>
          <w:p w:rsidR="00114FBC" w:rsidRPr="008759D3" w:rsidRDefault="00D42A33" w:rsidP="00520B5E">
            <w:r>
              <w:rPr>
                <w:b/>
              </w:rPr>
              <w:t>Наименование УДО</w:t>
            </w:r>
          </w:p>
        </w:tc>
        <w:tc>
          <w:tcPr>
            <w:tcW w:w="6913" w:type="dxa"/>
          </w:tcPr>
          <w:p w:rsidR="00114FBC" w:rsidRPr="00887CE7" w:rsidRDefault="00D42A33" w:rsidP="00520B5E">
            <w:r>
              <w:t>МАУ ДО ЦРТ «Левобережный» г. Липецка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913" w:type="dxa"/>
          </w:tcPr>
          <w:p w:rsidR="00114FBC" w:rsidRDefault="00CF304F" w:rsidP="00520B5E">
            <w:r>
              <w:t>социально-педагогическая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913" w:type="dxa"/>
          </w:tcPr>
          <w:p w:rsidR="00114FBC" w:rsidRPr="00D42A33" w:rsidRDefault="00D42A33" w:rsidP="00D42A33">
            <w:pPr>
              <w:tabs>
                <w:tab w:val="left" w:pos="2020"/>
              </w:tabs>
            </w:pPr>
            <w:r>
              <w:t>дополнительная общеразвивающая</w:t>
            </w:r>
            <w:r w:rsidR="00114FBC">
              <w:t xml:space="preserve"> программа </w:t>
            </w:r>
            <w:r>
              <w:t xml:space="preserve">социально-педагогической направленности </w:t>
            </w:r>
            <w:r w:rsidR="00114FBC">
              <w:t xml:space="preserve">обучения  </w:t>
            </w:r>
            <w:r>
              <w:t>детей дошкольного возраста</w:t>
            </w:r>
            <w:r w:rsidR="00CF304F">
              <w:t xml:space="preserve"> </w:t>
            </w:r>
            <w:r>
              <w:t>основам грамматики</w:t>
            </w:r>
            <w:r w:rsidR="00CF304F">
              <w:t xml:space="preserve"> и развитию речи</w:t>
            </w:r>
            <w:r>
              <w:t xml:space="preserve"> «У деда </w:t>
            </w:r>
            <w:proofErr w:type="gramStart"/>
            <w:r>
              <w:t>Буквоеда</w:t>
            </w:r>
            <w:proofErr w:type="gramEnd"/>
            <w:r>
              <w:t>»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913" w:type="dxa"/>
          </w:tcPr>
          <w:p w:rsidR="00114FBC" w:rsidRPr="00822E32" w:rsidRDefault="00887CE7" w:rsidP="00CF304F">
            <w:r>
              <w:t>с</w:t>
            </w:r>
            <w:r w:rsidR="00114FBC" w:rsidRPr="00AA317E">
              <w:t xml:space="preserve">оздание </w:t>
            </w:r>
            <w:r w:rsidR="00CF304F">
              <w:t xml:space="preserve">оптимальных </w:t>
            </w:r>
            <w:r w:rsidR="00114FBC" w:rsidRPr="00AA317E">
              <w:t xml:space="preserve">условий для </w:t>
            </w:r>
            <w:r w:rsidR="00CF304F">
              <w:t xml:space="preserve">изучения дошкольниками основ грамматики. Подготовка дошкольников к обучению в начальной школе 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913" w:type="dxa"/>
          </w:tcPr>
          <w:p w:rsidR="00114FBC" w:rsidRDefault="00114FBC" w:rsidP="00520B5E">
            <w:r>
              <w:t>авторская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913" w:type="dxa"/>
          </w:tcPr>
          <w:p w:rsidR="00114FBC" w:rsidRDefault="00CF304F" w:rsidP="00520B5E">
            <w:r>
              <w:t>2</w:t>
            </w:r>
            <w:r w:rsidR="00114FBC">
              <w:t xml:space="preserve"> года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913" w:type="dxa"/>
          </w:tcPr>
          <w:p w:rsidR="00114FBC" w:rsidRDefault="00D42A33" w:rsidP="00CF304F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6913" w:type="dxa"/>
          </w:tcPr>
          <w:p w:rsidR="00114FBC" w:rsidRDefault="00114FBC" w:rsidP="00CF304F">
            <w:r>
              <w:t xml:space="preserve"> </w:t>
            </w:r>
            <w:r w:rsidR="00CF304F">
              <w:t>дошкольный возраст</w:t>
            </w:r>
            <w:r w:rsidR="009369FD">
              <w:t xml:space="preserve"> (4-6 лет)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913" w:type="dxa"/>
          </w:tcPr>
          <w:p w:rsidR="00114FBC" w:rsidRDefault="00D42A33" w:rsidP="00520B5E">
            <w:r>
              <w:t>протокол № 4 Педагогического совета от 29.08.2016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D42A33">
            <w:r w:rsidRPr="008759D3">
              <w:rPr>
                <w:b/>
              </w:rPr>
              <w:t>Ф.И.О. автор</w:t>
            </w:r>
            <w:r w:rsidR="00D42A33">
              <w:rPr>
                <w:b/>
              </w:rPr>
              <w:t>а</w:t>
            </w:r>
            <w:r w:rsidRPr="008759D3">
              <w:rPr>
                <w:b/>
              </w:rPr>
              <w:t>-составител</w:t>
            </w:r>
            <w:r w:rsidR="00D42A33">
              <w:rPr>
                <w:b/>
              </w:rPr>
              <w:t>я</w:t>
            </w:r>
          </w:p>
        </w:tc>
        <w:tc>
          <w:tcPr>
            <w:tcW w:w="6913" w:type="dxa"/>
          </w:tcPr>
          <w:p w:rsidR="00114FBC" w:rsidRDefault="00D42A33" w:rsidP="00520B5E">
            <w:r>
              <w:t>Бондарева Елена Александровна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D42A33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D42A33">
              <w:rPr>
                <w:b/>
              </w:rPr>
              <w:t xml:space="preserve">е, </w:t>
            </w:r>
            <w:r w:rsidRPr="008759D3">
              <w:rPr>
                <w:b/>
              </w:rPr>
              <w:t>реализующ</w:t>
            </w:r>
            <w:r w:rsidR="00D42A33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913" w:type="dxa"/>
          </w:tcPr>
          <w:p w:rsidR="00114FBC" w:rsidRDefault="00D42A33" w:rsidP="00CF304F">
            <w:r>
              <w:t>Бондарева Е.А.</w:t>
            </w:r>
            <w:r w:rsidR="00114FBC">
              <w:t xml:space="preserve">, </w:t>
            </w:r>
            <w:r w:rsidR="00887CE7">
              <w:t xml:space="preserve">педагог дополнительного образования, </w:t>
            </w:r>
            <w:r w:rsidR="00114FBC">
              <w:t xml:space="preserve">образование высшее,  </w:t>
            </w:r>
            <w:r>
              <w:t>без категории</w:t>
            </w:r>
          </w:p>
          <w:p w:rsidR="00CF304F" w:rsidRDefault="00CF304F" w:rsidP="00887CE7"/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913" w:type="dxa"/>
          </w:tcPr>
          <w:p w:rsidR="00114FBC" w:rsidRDefault="00D42A33" w:rsidP="00945500">
            <w:pPr>
              <w:tabs>
                <w:tab w:val="left" w:pos="2020"/>
              </w:tabs>
              <w:outlineLvl w:val="0"/>
            </w:pPr>
            <w:r>
              <w:t>протокол № 4 Педагогического совета от 29.08.2016</w:t>
            </w:r>
            <w:r w:rsidR="00CF304F">
              <w:t xml:space="preserve">входит в состав комплексной программы </w:t>
            </w:r>
            <w:r w:rsidR="00945500">
              <w:t xml:space="preserve">раннего художественно-эстетического и интеллектуального развития дошкольников «Вырастай-ка» и </w:t>
            </w:r>
            <w:proofErr w:type="gramStart"/>
            <w:r w:rsidR="00945500">
              <w:t>направлена</w:t>
            </w:r>
            <w:proofErr w:type="gramEnd"/>
            <w:r w:rsidR="00945500">
              <w:t xml:space="preserve"> на формирование интереса к дальнейшему обучению в школе, обеспечивает эстетическое, нравственное, интеллектуальное развитие детей. Программа предусматривает два взаимосвязанных учебных курса: обучение грамоте, развитие мелких мышц руки, чтение и развитие речи, фонетика. Наряду с </w:t>
            </w:r>
            <w:proofErr w:type="gramStart"/>
            <w:r w:rsidR="00945500">
              <w:t>групповыми</w:t>
            </w:r>
            <w:proofErr w:type="gramEnd"/>
            <w:r w:rsidR="00945500">
              <w:t>, используются и индивидуальные формы работы. В основу программы заложен принцип развивающего обучения, предусматривающего использование поисковых вопросов, приемов сравнения, различных способов работы с наглядным материалом. Большое внимание уделяется совершенствованию речевого аппарата посредством артикуляционной и пальчиковой гимнастики, проговаривания скороговорок, четверостиший и т.д.</w:t>
            </w:r>
            <w:r w:rsidR="006927E1">
              <w:t xml:space="preserve"> Итогом реализации программы являются выступления воспитанников перед публикой на концертах и других праздничных программах, а также открытые занятия для родителей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913" w:type="dxa"/>
          </w:tcPr>
          <w:p w:rsidR="00114FBC" w:rsidRDefault="009369FD" w:rsidP="00520B5E">
            <w:r>
              <w:t>о</w:t>
            </w:r>
            <w:r w:rsidR="006927E1">
              <w:t>владение детьми основами грамматики</w:t>
            </w:r>
            <w:r w:rsidR="00D42A33">
              <w:t xml:space="preserve"> и развитие речи</w:t>
            </w:r>
            <w:r w:rsidR="006927E1">
              <w:t>. Подготовка к последующему обучению в начальной школе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913" w:type="dxa"/>
          </w:tcPr>
          <w:p w:rsidR="00114FBC" w:rsidRDefault="00D42A33" w:rsidP="00D42A33">
            <w:r>
              <w:t>реализуется в объединении «</w:t>
            </w:r>
            <w:proofErr w:type="spellStart"/>
            <w:r>
              <w:t>Буквоежка</w:t>
            </w:r>
            <w:proofErr w:type="spellEnd"/>
            <w:r>
              <w:t xml:space="preserve">» </w:t>
            </w:r>
            <w:r w:rsidR="009369FD">
              <w:t>объединени</w:t>
            </w:r>
            <w:r>
              <w:t>я</w:t>
            </w:r>
            <w:r w:rsidR="009369FD">
              <w:t xml:space="preserve"> раннего художественно-эстетического и интеллектуального развития дошкольников «Вырастай-ка»</w:t>
            </w:r>
          </w:p>
        </w:tc>
      </w:tr>
    </w:tbl>
    <w:p w:rsidR="00114FBC" w:rsidRDefault="00114FBC" w:rsidP="00114FBC"/>
    <w:p w:rsidR="00114FBC" w:rsidRDefault="00114FBC" w:rsidP="00114FBC"/>
    <w:p w:rsidR="005252B9" w:rsidRDefault="005252B9"/>
    <w:sectPr w:rsidR="005252B9" w:rsidSect="00CF30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114FBC"/>
    <w:rsid w:val="0027765A"/>
    <w:rsid w:val="00446F43"/>
    <w:rsid w:val="005252B9"/>
    <w:rsid w:val="006927E1"/>
    <w:rsid w:val="00887CE7"/>
    <w:rsid w:val="009369FD"/>
    <w:rsid w:val="00945500"/>
    <w:rsid w:val="00C4354F"/>
    <w:rsid w:val="00CF304F"/>
    <w:rsid w:val="00D42A33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2016-09-24T10:45:00Z</dcterms:created>
  <dcterms:modified xsi:type="dcterms:W3CDTF">2016-09-24T10:51:00Z</dcterms:modified>
</cp:coreProperties>
</file>