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BC" w:rsidRDefault="00114FBC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</w:t>
      </w:r>
    </w:p>
    <w:p w:rsidR="007B7CBF" w:rsidRDefault="007B7CBF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дополнительной общеразвивающей программы</w:t>
      </w:r>
      <w:r w:rsidR="00811370">
        <w:rPr>
          <w:b/>
          <w:bCs/>
          <w:sz w:val="28"/>
          <w:szCs w:val="28"/>
        </w:rPr>
        <w:t xml:space="preserve"> </w:t>
      </w:r>
    </w:p>
    <w:p w:rsidR="00114FBC" w:rsidRPr="00AC4904" w:rsidRDefault="00811370" w:rsidP="00114FBC">
      <w:pPr>
        <w:tabs>
          <w:tab w:val="center" w:pos="4677"/>
          <w:tab w:val="right" w:pos="935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«Танцевальные ступеньки»</w:t>
      </w:r>
    </w:p>
    <w:p w:rsidR="00114FBC" w:rsidRDefault="00114FBC" w:rsidP="00114FBC">
      <w:pPr>
        <w:tabs>
          <w:tab w:val="center" w:pos="4677"/>
          <w:tab w:val="right" w:pos="9354"/>
        </w:tabs>
        <w:rPr>
          <w:sz w:val="28"/>
          <w:szCs w:val="28"/>
        </w:rPr>
      </w:pPr>
    </w:p>
    <w:tbl>
      <w:tblPr>
        <w:tblStyle w:val="a3"/>
        <w:tblW w:w="9924" w:type="dxa"/>
        <w:tblInd w:w="-318" w:type="dxa"/>
        <w:tblLook w:val="01E0" w:firstRow="1" w:lastRow="1" w:firstColumn="1" w:lastColumn="1" w:noHBand="0" w:noVBand="0"/>
      </w:tblPr>
      <w:tblGrid>
        <w:gridCol w:w="3011"/>
        <w:gridCol w:w="6913"/>
      </w:tblGrid>
      <w:tr w:rsidR="00114FBC" w:rsidTr="00945500">
        <w:tc>
          <w:tcPr>
            <w:tcW w:w="3011" w:type="dxa"/>
          </w:tcPr>
          <w:p w:rsidR="00114FBC" w:rsidRPr="008759D3" w:rsidRDefault="007B7CBF" w:rsidP="00520B5E">
            <w:r>
              <w:rPr>
                <w:b/>
              </w:rPr>
              <w:t>Наименование УДО</w:t>
            </w:r>
          </w:p>
        </w:tc>
        <w:tc>
          <w:tcPr>
            <w:tcW w:w="6913" w:type="dxa"/>
          </w:tcPr>
          <w:p w:rsidR="00114FBC" w:rsidRPr="004A172D" w:rsidRDefault="007B7CBF" w:rsidP="00520B5E">
            <w:r>
              <w:t>МАУ ДО ЦРТ</w:t>
            </w:r>
            <w:r w:rsidR="00114FBC" w:rsidRPr="004A172D">
              <w:t xml:space="preserve"> «Левобережный</w:t>
            </w:r>
            <w:r w:rsidR="00811370" w:rsidRPr="004A172D">
              <w:t>»</w:t>
            </w:r>
            <w:r>
              <w:t xml:space="preserve"> г. Липецка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Направленность программы</w:t>
            </w:r>
          </w:p>
        </w:tc>
        <w:tc>
          <w:tcPr>
            <w:tcW w:w="6913" w:type="dxa"/>
          </w:tcPr>
          <w:p w:rsidR="00114FBC" w:rsidRDefault="00114D23" w:rsidP="007B7CBF">
            <w:r>
              <w:t>художественн</w:t>
            </w:r>
            <w:r w:rsidR="007B7CBF">
              <w:t>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Полное наименование программы</w:t>
            </w:r>
          </w:p>
        </w:tc>
        <w:tc>
          <w:tcPr>
            <w:tcW w:w="6913" w:type="dxa"/>
          </w:tcPr>
          <w:p w:rsidR="00114FBC" w:rsidRPr="007B7CBF" w:rsidRDefault="007B7CBF" w:rsidP="000E1701">
            <w:r>
              <w:t xml:space="preserve">дополнительная общеразвивающая </w:t>
            </w:r>
            <w:r w:rsidR="000E1701">
              <w:t xml:space="preserve">программа </w:t>
            </w:r>
            <w:r w:rsidR="00FA1DB0">
              <w:t xml:space="preserve">художественной направленности </w:t>
            </w:r>
            <w:bookmarkStart w:id="0" w:name="_GoBack"/>
            <w:bookmarkEnd w:id="0"/>
            <w:r w:rsidR="000E1701">
              <w:t xml:space="preserve">обучения </w:t>
            </w:r>
            <w:r w:rsidR="00114D23">
              <w:t>детей дошкольного возраста танцевально-ритмической гимнастике</w:t>
            </w:r>
            <w:r w:rsidR="00114FBC">
              <w:rPr>
                <w:sz w:val="52"/>
                <w:szCs w:val="52"/>
              </w:rPr>
              <w:t xml:space="preserve"> </w:t>
            </w:r>
            <w:r w:rsidR="00FA1DB0">
              <w:t>«Танцевальные ступеньки»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Цель программы</w:t>
            </w:r>
          </w:p>
        </w:tc>
        <w:tc>
          <w:tcPr>
            <w:tcW w:w="6913" w:type="dxa"/>
          </w:tcPr>
          <w:p w:rsidR="00114FBC" w:rsidRPr="00822E32" w:rsidRDefault="00811370" w:rsidP="005C520B">
            <w:r>
              <w:t>с</w:t>
            </w:r>
            <w:r w:rsidR="00114FBC" w:rsidRPr="00AA317E">
              <w:t xml:space="preserve">оздание </w:t>
            </w:r>
            <w:r w:rsidR="00CF304F">
              <w:t xml:space="preserve">оптимальных </w:t>
            </w:r>
            <w:r w:rsidR="00114FBC" w:rsidRPr="00AA317E">
              <w:t xml:space="preserve">условий для </w:t>
            </w:r>
            <w:r w:rsidR="005C520B">
              <w:t>развития музыкально-двигательных навыков детей дошкольного возраста средствами танцевально-ритмической гимнастики</w:t>
            </w:r>
            <w:r w:rsidR="00CF304F">
              <w:t xml:space="preserve"> 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Вид программы</w:t>
            </w:r>
          </w:p>
        </w:tc>
        <w:tc>
          <w:tcPr>
            <w:tcW w:w="6913" w:type="dxa"/>
          </w:tcPr>
          <w:p w:rsidR="00114FBC" w:rsidRDefault="00114FBC" w:rsidP="00520B5E">
            <w:r>
              <w:t>авторская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Срок реализации</w:t>
            </w:r>
          </w:p>
        </w:tc>
        <w:tc>
          <w:tcPr>
            <w:tcW w:w="6913" w:type="dxa"/>
          </w:tcPr>
          <w:p w:rsidR="00114FBC" w:rsidRDefault="00CF304F" w:rsidP="00520B5E">
            <w:r>
              <w:t>2</w:t>
            </w:r>
            <w:r w:rsidR="00114FBC">
              <w:t xml:space="preserve"> года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Когда и где рассмотрена</w:t>
            </w:r>
          </w:p>
        </w:tc>
        <w:tc>
          <w:tcPr>
            <w:tcW w:w="6913" w:type="dxa"/>
          </w:tcPr>
          <w:p w:rsidR="00114FBC" w:rsidRDefault="007B7CBF" w:rsidP="005C520B">
            <w:r w:rsidRPr="008E5DAA">
              <w:t xml:space="preserve">на </w:t>
            </w:r>
            <w:r>
              <w:t>Методическом</w:t>
            </w:r>
            <w:r w:rsidRPr="008E5DAA">
              <w:t xml:space="preserve"> совете </w:t>
            </w:r>
            <w:r>
              <w:t>протокол № 3 от 16.08.2016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0E1701">
            <w:r w:rsidRPr="008759D3">
              <w:rPr>
                <w:b/>
              </w:rPr>
              <w:t xml:space="preserve">Возраст </w:t>
            </w:r>
            <w:r w:rsidR="000E1701">
              <w:rPr>
                <w:b/>
              </w:rPr>
              <w:t>уча</w:t>
            </w:r>
            <w:r w:rsidRPr="008759D3">
              <w:rPr>
                <w:b/>
              </w:rPr>
              <w:t>щихся</w:t>
            </w:r>
          </w:p>
        </w:tc>
        <w:tc>
          <w:tcPr>
            <w:tcW w:w="6913" w:type="dxa"/>
          </w:tcPr>
          <w:p w:rsidR="00114FBC" w:rsidRDefault="00CF304F" w:rsidP="00CF304F">
            <w:r>
              <w:t>дошкольный возраст</w:t>
            </w:r>
            <w:r w:rsidR="005C520B">
              <w:t xml:space="preserve"> (4-6 лет)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r w:rsidRPr="008759D3">
              <w:rPr>
                <w:b/>
              </w:rPr>
              <w:t>Дата утверждения</w:t>
            </w:r>
          </w:p>
        </w:tc>
        <w:tc>
          <w:tcPr>
            <w:tcW w:w="6913" w:type="dxa"/>
          </w:tcPr>
          <w:p w:rsidR="00114FBC" w:rsidRDefault="007B7CBF" w:rsidP="00520B5E">
            <w:r>
              <w:t>протокол № 4 Педагогического совета от 29.08.2016</w:t>
            </w:r>
          </w:p>
        </w:tc>
      </w:tr>
      <w:tr w:rsidR="00114FBC" w:rsidTr="00945500">
        <w:tc>
          <w:tcPr>
            <w:tcW w:w="3011" w:type="dxa"/>
          </w:tcPr>
          <w:p w:rsidR="000E1701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 xml:space="preserve">Ф.И.О. </w:t>
            </w:r>
          </w:p>
          <w:p w:rsidR="00114FBC" w:rsidRPr="008759D3" w:rsidRDefault="00114FBC" w:rsidP="00520B5E">
            <w:r w:rsidRPr="008759D3">
              <w:rPr>
                <w:b/>
              </w:rPr>
              <w:t>автора-составителя</w:t>
            </w:r>
          </w:p>
        </w:tc>
        <w:tc>
          <w:tcPr>
            <w:tcW w:w="6913" w:type="dxa"/>
          </w:tcPr>
          <w:p w:rsidR="00114FBC" w:rsidRDefault="005C520B" w:rsidP="00520B5E">
            <w:proofErr w:type="spellStart"/>
            <w:r>
              <w:t>Будюкина</w:t>
            </w:r>
            <w:proofErr w:type="spellEnd"/>
            <w:r>
              <w:t xml:space="preserve"> Юлия Владимировна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3209EC">
            <w:pPr>
              <w:rPr>
                <w:b/>
              </w:rPr>
            </w:pPr>
            <w:r w:rsidRPr="008759D3">
              <w:rPr>
                <w:b/>
              </w:rPr>
              <w:t>Сведения о педагог</w:t>
            </w:r>
            <w:r w:rsidR="003209EC">
              <w:rPr>
                <w:b/>
              </w:rPr>
              <w:t>е</w:t>
            </w:r>
            <w:r w:rsidRPr="008759D3">
              <w:rPr>
                <w:b/>
              </w:rPr>
              <w:t>, реализующ</w:t>
            </w:r>
            <w:r w:rsidR="003209EC">
              <w:rPr>
                <w:b/>
              </w:rPr>
              <w:t>ем</w:t>
            </w:r>
            <w:r w:rsidRPr="008759D3">
              <w:rPr>
                <w:b/>
              </w:rPr>
              <w:t xml:space="preserve"> программу</w:t>
            </w:r>
          </w:p>
        </w:tc>
        <w:tc>
          <w:tcPr>
            <w:tcW w:w="6913" w:type="dxa"/>
          </w:tcPr>
          <w:p w:rsidR="00CF304F" w:rsidRDefault="005C520B" w:rsidP="000E1701">
            <w:proofErr w:type="spellStart"/>
            <w:r>
              <w:t>Будюкина</w:t>
            </w:r>
            <w:proofErr w:type="spellEnd"/>
            <w:r>
              <w:t xml:space="preserve"> </w:t>
            </w:r>
            <w:r w:rsidR="003209EC">
              <w:t>Ю.В.</w:t>
            </w:r>
            <w:r>
              <w:t xml:space="preserve">, </w:t>
            </w:r>
            <w:r w:rsidR="00811370">
              <w:t xml:space="preserve">педагог дополнительного образования, </w:t>
            </w:r>
            <w:r>
              <w:t xml:space="preserve">образование высшее, квалификационная категория – </w:t>
            </w:r>
            <w:r w:rsidR="000E1701">
              <w:t>высшая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Аннотация</w:t>
            </w:r>
            <w:r>
              <w:t xml:space="preserve"> </w:t>
            </w:r>
            <w:r w:rsidRPr="008759D3">
              <w:rPr>
                <w:b/>
              </w:rPr>
              <w:t xml:space="preserve"> программы</w:t>
            </w:r>
          </w:p>
        </w:tc>
        <w:tc>
          <w:tcPr>
            <w:tcW w:w="6913" w:type="dxa"/>
          </w:tcPr>
          <w:p w:rsidR="00114FBC" w:rsidRPr="00865903" w:rsidRDefault="00865903" w:rsidP="00945500">
            <w:pPr>
              <w:tabs>
                <w:tab w:val="left" w:pos="2020"/>
              </w:tabs>
              <w:outlineLvl w:val="0"/>
            </w:pPr>
            <w:r w:rsidRPr="00865903">
              <w:t xml:space="preserve">В основу программы </w:t>
            </w:r>
            <w:r>
              <w:t xml:space="preserve">положена идея </w:t>
            </w:r>
            <w:proofErr w:type="spellStart"/>
            <w:r>
              <w:t>Фирилёвой</w:t>
            </w:r>
            <w:proofErr w:type="spellEnd"/>
            <w:r>
              <w:t xml:space="preserve"> Ж</w:t>
            </w:r>
            <w:r w:rsidR="000E1701">
              <w:t>.Е. «СА-ФА-ДАНС», адаптированная</w:t>
            </w:r>
            <w:r>
              <w:t xml:space="preserve"> для детей объединения «Вырастай-ка», в том числе не посещающих детский сад. Программа включает в себя музыкальные, ритмические, танцевальные упражнения, музыкальные игры, игровую гимнастику, песенки-инсценировки, творческие импровизации, упражнения на развитие коорди</w:t>
            </w:r>
            <w:r w:rsidR="000E1701">
              <w:t>нации и физической выносливости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Прогнозируемые результаты</w:t>
            </w:r>
          </w:p>
        </w:tc>
        <w:tc>
          <w:tcPr>
            <w:tcW w:w="6913" w:type="dxa"/>
          </w:tcPr>
          <w:p w:rsidR="00114FBC" w:rsidRDefault="005C520B" w:rsidP="005C520B">
            <w:r>
              <w:t>разно</w:t>
            </w:r>
            <w:r w:rsidRPr="008E5DAA">
              <w:t xml:space="preserve">стороннее развитие личности ребенка </w:t>
            </w:r>
            <w:r>
              <w:t>в процессе занятий ритмической гимнастикой</w:t>
            </w:r>
          </w:p>
        </w:tc>
      </w:tr>
      <w:tr w:rsidR="00114FBC" w:rsidTr="00945500">
        <w:tc>
          <w:tcPr>
            <w:tcW w:w="3011" w:type="dxa"/>
          </w:tcPr>
          <w:p w:rsidR="00114FBC" w:rsidRPr="008759D3" w:rsidRDefault="00114FBC" w:rsidP="00520B5E">
            <w:pPr>
              <w:rPr>
                <w:b/>
              </w:rPr>
            </w:pPr>
            <w:r w:rsidRPr="008759D3">
              <w:rPr>
                <w:b/>
              </w:rPr>
              <w:t>Особая информация</w:t>
            </w:r>
          </w:p>
        </w:tc>
        <w:tc>
          <w:tcPr>
            <w:tcW w:w="6913" w:type="dxa"/>
          </w:tcPr>
          <w:p w:rsidR="003209EC" w:rsidRDefault="007B7CBF" w:rsidP="000E1701">
            <w:r>
              <w:t>реализуется в объединении «</w:t>
            </w:r>
            <w:r w:rsidR="000E1701">
              <w:t>Ритмика</w:t>
            </w:r>
            <w:r>
              <w:t>» объединения раннего художественно-эстетического и интеллектуального развития дошкольников «Вырастай-ка»</w:t>
            </w:r>
          </w:p>
        </w:tc>
      </w:tr>
    </w:tbl>
    <w:p w:rsidR="00114FBC" w:rsidRDefault="00114FBC" w:rsidP="00114FBC"/>
    <w:p w:rsidR="00114FBC" w:rsidRDefault="00114FBC" w:rsidP="00114FBC"/>
    <w:p w:rsidR="005252B9" w:rsidRDefault="005252B9"/>
    <w:sectPr w:rsidR="005252B9" w:rsidSect="00CF304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43"/>
    <w:rsid w:val="000E1701"/>
    <w:rsid w:val="00114D23"/>
    <w:rsid w:val="00114FBC"/>
    <w:rsid w:val="003209EC"/>
    <w:rsid w:val="00446F43"/>
    <w:rsid w:val="004A172D"/>
    <w:rsid w:val="005252B9"/>
    <w:rsid w:val="005C520B"/>
    <w:rsid w:val="00690044"/>
    <w:rsid w:val="006927E1"/>
    <w:rsid w:val="007B7CBF"/>
    <w:rsid w:val="00811370"/>
    <w:rsid w:val="00865903"/>
    <w:rsid w:val="00945500"/>
    <w:rsid w:val="00AC5268"/>
    <w:rsid w:val="00BB0725"/>
    <w:rsid w:val="00CF304F"/>
    <w:rsid w:val="00EB2959"/>
    <w:rsid w:val="00FA1DB0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4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Левобережный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СТАС</cp:lastModifiedBy>
  <cp:revision>4</cp:revision>
  <cp:lastPrinted>2012-11-13T05:56:00Z</cp:lastPrinted>
  <dcterms:created xsi:type="dcterms:W3CDTF">2016-09-24T11:37:00Z</dcterms:created>
  <dcterms:modified xsi:type="dcterms:W3CDTF">2016-09-26T16:08:00Z</dcterms:modified>
</cp:coreProperties>
</file>