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BF" w:rsidRDefault="009659BF" w:rsidP="009659BF">
      <w:pPr>
        <w:jc w:val="center"/>
        <w:rPr>
          <w:szCs w:val="28"/>
        </w:rPr>
      </w:pPr>
      <w:r>
        <w:rPr>
          <w:szCs w:val="28"/>
        </w:rPr>
        <w:t>План организационных мероприятий на 2014-2015 учебный год</w:t>
      </w:r>
    </w:p>
    <w:p w:rsidR="009659BF" w:rsidRDefault="009659BF" w:rsidP="009659BF">
      <w:pPr>
        <w:ind w:firstLine="709"/>
        <w:jc w:val="both"/>
        <w:rPr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17"/>
        <w:gridCol w:w="3402"/>
        <w:gridCol w:w="1889"/>
        <w:gridCol w:w="4003"/>
      </w:tblGrid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402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Сроки</w:t>
            </w:r>
          </w:p>
        </w:tc>
        <w:tc>
          <w:tcPr>
            <w:tcW w:w="4003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Содержание работы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Встреча с начальником управления образования и науки Липецкой области Ю.Н. Тараном и председателем департамента образования г. Липецка Е.Н. Павловым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23.09.2014г.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Встреча молодых педагогов с руководителями для решения актуальных вопросов в сфере образования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Посвящение в педагоги (возможно в форме выездного фестиваля)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(август)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праздничной программы, приуроченной ко Дню учителя, совместно с Ассоциацией молодых учителей г. Липецка и Ассоциацией молодых педагогов Липецкой области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Психологический тренинг «Развитие коммуникативных компетентностей молодых педагогов»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Тренинг для педагогов по решению поведенческих проблем учащихся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Творческая лаборатория педагогического мастерства «РОСТ» (Развитие.</w:t>
            </w:r>
            <w:proofErr w:type="gramEnd"/>
            <w:r>
              <w:rPr>
                <w:szCs w:val="28"/>
              </w:rPr>
              <w:t xml:space="preserve"> Обучение. Свобода. </w:t>
            </w:r>
            <w:proofErr w:type="gramStart"/>
            <w:r>
              <w:rPr>
                <w:szCs w:val="28"/>
              </w:rPr>
              <w:t xml:space="preserve">Творчество) в г. Лебедянь (для молодых педагогов </w:t>
            </w:r>
            <w:proofErr w:type="spellStart"/>
            <w:r>
              <w:rPr>
                <w:szCs w:val="28"/>
              </w:rPr>
              <w:t>Данковского</w:t>
            </w:r>
            <w:proofErr w:type="spellEnd"/>
            <w:r>
              <w:rPr>
                <w:szCs w:val="28"/>
              </w:rPr>
              <w:t xml:space="preserve">, Лев-Толстовского, </w:t>
            </w:r>
            <w:proofErr w:type="spellStart"/>
            <w:r>
              <w:rPr>
                <w:szCs w:val="28"/>
              </w:rPr>
              <w:t>Чаплыгинского</w:t>
            </w:r>
            <w:proofErr w:type="spellEnd"/>
            <w:r>
              <w:rPr>
                <w:szCs w:val="28"/>
              </w:rPr>
              <w:t xml:space="preserve">, Лебедянского, </w:t>
            </w:r>
            <w:proofErr w:type="spellStart"/>
            <w:r>
              <w:rPr>
                <w:szCs w:val="28"/>
              </w:rPr>
              <w:t>Добровского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Краснинского</w:t>
            </w:r>
            <w:proofErr w:type="spellEnd"/>
            <w:r>
              <w:rPr>
                <w:szCs w:val="28"/>
              </w:rPr>
              <w:t xml:space="preserve"> районов)</w:t>
            </w:r>
            <w:proofErr w:type="gramEnd"/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семинара-практикума с выступлениями методиста, педагога-психолога, мастер-классами по организации внеклассных мероприятий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Праздничная программа «Новогодние встречи» 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декабрь </w:t>
            </w:r>
          </w:p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(январь)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праздничной новогодней программы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Праздничная программа «Рождественские встречи»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праздничной программы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Творческая лаборатория педагогического мастерства «РОСТ» (Развитие.</w:t>
            </w:r>
            <w:proofErr w:type="gramEnd"/>
            <w:r>
              <w:rPr>
                <w:szCs w:val="28"/>
              </w:rPr>
              <w:t xml:space="preserve"> Обучение. Свобода. </w:t>
            </w:r>
            <w:proofErr w:type="gramStart"/>
            <w:r>
              <w:rPr>
                <w:szCs w:val="28"/>
              </w:rPr>
              <w:t xml:space="preserve">Творчество) в г. </w:t>
            </w:r>
            <w:r>
              <w:rPr>
                <w:szCs w:val="28"/>
              </w:rPr>
              <w:lastRenderedPageBreak/>
              <w:t xml:space="preserve">Елец (для молодых педагогов </w:t>
            </w:r>
            <w:proofErr w:type="spellStart"/>
            <w:r>
              <w:rPr>
                <w:szCs w:val="28"/>
              </w:rPr>
              <w:t>Становлянского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Измалковского</w:t>
            </w:r>
            <w:proofErr w:type="spellEnd"/>
            <w:r>
              <w:rPr>
                <w:szCs w:val="28"/>
              </w:rPr>
              <w:t xml:space="preserve">, Елецкого, </w:t>
            </w:r>
            <w:proofErr w:type="spellStart"/>
            <w:r>
              <w:rPr>
                <w:szCs w:val="28"/>
              </w:rPr>
              <w:t>Долгоруковского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Тербунского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Воловского</w:t>
            </w:r>
            <w:proofErr w:type="spellEnd"/>
            <w:r>
              <w:rPr>
                <w:szCs w:val="28"/>
              </w:rPr>
              <w:t xml:space="preserve">, Задонского, </w:t>
            </w:r>
            <w:proofErr w:type="spellStart"/>
            <w:r>
              <w:rPr>
                <w:szCs w:val="28"/>
              </w:rPr>
              <w:t>Хлевенского</w:t>
            </w:r>
            <w:proofErr w:type="spellEnd"/>
            <w:r>
              <w:rPr>
                <w:szCs w:val="28"/>
              </w:rPr>
              <w:t xml:space="preserve"> районов)</w:t>
            </w:r>
            <w:proofErr w:type="gramEnd"/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январь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семинара-практикума с выступлениями методиста, педагога-психолога, мастер-классами по организации внеклассных </w:t>
            </w:r>
            <w:r>
              <w:rPr>
                <w:szCs w:val="28"/>
              </w:rPr>
              <w:lastRenderedPageBreak/>
              <w:t xml:space="preserve">мероприятий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Праздничная программа «Иван-да-Марья»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конкурсной программы, посвященной  праздникам 23 февраля и 8 марта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Творческая лаборатория педагогического мастерства «РОСТ» (Развитие.</w:t>
            </w:r>
            <w:proofErr w:type="gramEnd"/>
            <w:r>
              <w:rPr>
                <w:szCs w:val="28"/>
              </w:rPr>
              <w:t xml:space="preserve"> Обучение. Свобода. </w:t>
            </w:r>
            <w:proofErr w:type="gramStart"/>
            <w:r>
              <w:rPr>
                <w:szCs w:val="28"/>
              </w:rPr>
              <w:t xml:space="preserve">Творчество) в г. Грязи (для молодых педагогов </w:t>
            </w:r>
            <w:proofErr w:type="spellStart"/>
            <w:r>
              <w:rPr>
                <w:szCs w:val="28"/>
              </w:rPr>
              <w:t>Грязинского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Усманского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Добринского</w:t>
            </w:r>
            <w:proofErr w:type="spellEnd"/>
            <w:r>
              <w:rPr>
                <w:szCs w:val="28"/>
              </w:rPr>
              <w:t xml:space="preserve"> районов)</w:t>
            </w:r>
            <w:proofErr w:type="gramEnd"/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семинара-практикума с выступлениями методиста, педагога-психолога, мастер-классами по организации внеклассных мероприятий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Конкурс «Алло, мы ищем таланты!»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март-апрель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профессионального творческого конкурса для молодых педагогов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Психологический тренинг «Профессиональное выгорание»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Тренинг для педагогов по профилактике профессионального выгорания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Конкурс методических разработок молодых педагогов «Грани мастерства»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апрель-май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заочного конкурса методических разработок открытых уроков, классных часов, досуговых мероприятий для молодых педагогов; экспертная оценка; награждение победителей по номинациям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Творческая лаборатория педагогического мастерства «РОСТ» (Развитие.</w:t>
            </w:r>
            <w:proofErr w:type="gramEnd"/>
            <w:r>
              <w:rPr>
                <w:szCs w:val="28"/>
              </w:rPr>
              <w:t xml:space="preserve"> Обучение. Свобода. </w:t>
            </w:r>
            <w:proofErr w:type="gramStart"/>
            <w:r>
              <w:rPr>
                <w:szCs w:val="28"/>
              </w:rPr>
              <w:t>Творчество) в г. Липецк (для молодых педагогов г. Липецка и Липецкого района)</w:t>
            </w:r>
            <w:proofErr w:type="gramEnd"/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семинара-практикума с выступлениями методиста, педагога-психолога, мастер-классами по организации внеклассных мероприятий </w:t>
            </w:r>
          </w:p>
        </w:tc>
      </w:tr>
      <w:tr w:rsidR="009659BF" w:rsidTr="006C1130"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Концертная программа </w:t>
            </w:r>
            <w:r>
              <w:rPr>
                <w:szCs w:val="28"/>
              </w:rPr>
              <w:lastRenderedPageBreak/>
              <w:t>«Аллея звезд»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май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 xml:space="preserve">Проведение концертной </w:t>
            </w:r>
            <w:r>
              <w:rPr>
                <w:szCs w:val="28"/>
              </w:rPr>
              <w:lastRenderedPageBreak/>
              <w:t>программы с награждением самых активных членов Ассоциации молодых педагогов Липецкой области, победителей конкурса «Алло, мы ищем таланты!»</w:t>
            </w:r>
          </w:p>
        </w:tc>
      </w:tr>
      <w:tr w:rsidR="009659BF" w:rsidTr="006C1130">
        <w:trPr>
          <w:trHeight w:val="416"/>
        </w:trPr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Психологическое консультирование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консультаций для педагогов по решению возникающих психологических проблем</w:t>
            </w:r>
          </w:p>
        </w:tc>
      </w:tr>
      <w:tr w:rsidR="009659BF" w:rsidTr="006C1130">
        <w:trPr>
          <w:trHeight w:val="982"/>
        </w:trPr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Методическое консультирование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консультаций по организации внеклассной деятельности с учащимися, подготовке к профессиональным конкурсам, прохождению процедуры аттестации</w:t>
            </w:r>
          </w:p>
        </w:tc>
      </w:tr>
      <w:tr w:rsidR="009659BF" w:rsidTr="006C1130">
        <w:trPr>
          <w:trHeight w:val="982"/>
        </w:trPr>
        <w:tc>
          <w:tcPr>
            <w:tcW w:w="817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3402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Педагогическая лаборатория в формате диалога</w:t>
            </w:r>
          </w:p>
        </w:tc>
        <w:tc>
          <w:tcPr>
            <w:tcW w:w="1889" w:type="dxa"/>
          </w:tcPr>
          <w:p w:rsidR="009659BF" w:rsidRDefault="009659BF" w:rsidP="006C11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 согласованию</w:t>
            </w:r>
          </w:p>
          <w:p w:rsidR="009659BF" w:rsidRDefault="009659BF" w:rsidP="006C1130">
            <w:pPr>
              <w:rPr>
                <w:szCs w:val="28"/>
              </w:rPr>
            </w:pPr>
          </w:p>
        </w:tc>
        <w:tc>
          <w:tcPr>
            <w:tcW w:w="4003" w:type="dxa"/>
          </w:tcPr>
          <w:p w:rsidR="009659BF" w:rsidRDefault="009659BF" w:rsidP="006C1130">
            <w:pPr>
              <w:rPr>
                <w:szCs w:val="28"/>
              </w:rPr>
            </w:pPr>
            <w:r>
              <w:rPr>
                <w:szCs w:val="28"/>
              </w:rPr>
              <w:t>Проведение встречи молодых педагогов с участием членов клуба «Учитель года», представителей Ассамблеи родительской общественности, психолога</w:t>
            </w:r>
          </w:p>
        </w:tc>
      </w:tr>
    </w:tbl>
    <w:p w:rsidR="009659BF" w:rsidRPr="00ED1058" w:rsidRDefault="009659BF" w:rsidP="009659BF">
      <w:pPr>
        <w:jc w:val="both"/>
        <w:rPr>
          <w:szCs w:val="28"/>
        </w:rPr>
      </w:pPr>
    </w:p>
    <w:p w:rsidR="009659BF" w:rsidRDefault="009659BF" w:rsidP="009659BF"/>
    <w:p w:rsidR="009470F1" w:rsidRDefault="009470F1">
      <w:bookmarkStart w:id="0" w:name="_GoBack"/>
      <w:bookmarkEnd w:id="0"/>
    </w:p>
    <w:sectPr w:rsidR="009470F1" w:rsidSect="009659BF">
      <w:pgSz w:w="11906" w:h="16838"/>
      <w:pgMar w:top="1134" w:right="567" w:bottom="993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64"/>
    <w:rsid w:val="008F7D64"/>
    <w:rsid w:val="009470F1"/>
    <w:rsid w:val="0096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9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2014-11-25T13:05:00Z</dcterms:created>
  <dcterms:modified xsi:type="dcterms:W3CDTF">2014-11-25T13:05:00Z</dcterms:modified>
</cp:coreProperties>
</file>