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20" w:rsidRPr="00157BD8" w:rsidRDefault="00AE5820" w:rsidP="00AE58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5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использования внебюджетных поступлений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2014 год</w:t>
      </w:r>
    </w:p>
    <w:tbl>
      <w:tblPr>
        <w:tblStyle w:val="a3"/>
        <w:tblW w:w="0" w:type="auto"/>
        <w:tblInd w:w="108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418"/>
        <w:gridCol w:w="3934"/>
      </w:tblGrid>
      <w:tr w:rsidR="00AE5820" w:rsidRPr="00157BD8" w:rsidTr="008026AF">
        <w:trPr>
          <w:trHeight w:val="389"/>
        </w:trPr>
        <w:tc>
          <w:tcPr>
            <w:tcW w:w="1276" w:type="dxa"/>
            <w:tcBorders>
              <w:bottom w:val="single" w:sz="18" w:space="0" w:color="C0504D" w:themeColor="accent2"/>
            </w:tcBorders>
          </w:tcPr>
          <w:p w:rsidR="00AE5820" w:rsidRPr="00157BD8" w:rsidRDefault="00AE5820" w:rsidP="008026A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b/>
                <w:sz w:val="28"/>
                <w:szCs w:val="28"/>
              </w:rPr>
              <w:t>КОСГУ</w:t>
            </w:r>
          </w:p>
        </w:tc>
        <w:tc>
          <w:tcPr>
            <w:tcW w:w="2835" w:type="dxa"/>
            <w:tcBorders>
              <w:bottom w:val="single" w:sz="18" w:space="0" w:color="C0504D" w:themeColor="accent2"/>
            </w:tcBorders>
          </w:tcPr>
          <w:p w:rsidR="00AE5820" w:rsidRPr="00157BD8" w:rsidRDefault="00AE5820" w:rsidP="008026A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AE5820" w:rsidRPr="00157BD8" w:rsidRDefault="00AE5820" w:rsidP="008026A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показателей</w:t>
            </w:r>
          </w:p>
        </w:tc>
        <w:tc>
          <w:tcPr>
            <w:tcW w:w="1418" w:type="dxa"/>
            <w:tcBorders>
              <w:bottom w:val="single" w:sz="18" w:space="0" w:color="C0504D" w:themeColor="accent2"/>
            </w:tcBorders>
          </w:tcPr>
          <w:p w:rsidR="00AE5820" w:rsidRPr="00157BD8" w:rsidRDefault="00AE5820" w:rsidP="008026A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t>Фактически в тыс. руб.</w:t>
            </w:r>
          </w:p>
        </w:tc>
        <w:tc>
          <w:tcPr>
            <w:tcW w:w="3934" w:type="dxa"/>
            <w:tcBorders>
              <w:bottom w:val="single" w:sz="18" w:space="0" w:color="C0504D" w:themeColor="accent2"/>
            </w:tcBorders>
          </w:tcPr>
          <w:p w:rsidR="00AE5820" w:rsidRPr="00157BD8" w:rsidRDefault="00AE5820" w:rsidP="008026AF">
            <w:pPr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t>Направление использования</w:t>
            </w:r>
          </w:p>
        </w:tc>
      </w:tr>
      <w:tr w:rsidR="00AE5820" w:rsidRPr="00157BD8" w:rsidTr="008026AF">
        <w:tc>
          <w:tcPr>
            <w:tcW w:w="1276" w:type="dxa"/>
            <w:shd w:val="clear" w:color="auto" w:fill="F2DBDB" w:themeFill="accent2" w:themeFillTint="33"/>
          </w:tcPr>
          <w:p w:rsidR="00AE5820" w:rsidRPr="00157BD8" w:rsidRDefault="00AE5820" w:rsidP="008026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E5820" w:rsidRPr="00157BD8" w:rsidRDefault="00AE5820" w:rsidP="008026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AE5820" w:rsidRPr="00157BD8" w:rsidRDefault="00AE5820" w:rsidP="008026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34,6</w:t>
            </w:r>
          </w:p>
        </w:tc>
        <w:tc>
          <w:tcPr>
            <w:tcW w:w="3934" w:type="dxa"/>
            <w:shd w:val="clear" w:color="auto" w:fill="F2DBDB" w:themeFill="accent2" w:themeFillTint="33"/>
          </w:tcPr>
          <w:p w:rsidR="00AE5820" w:rsidRPr="00157BD8" w:rsidRDefault="00AE5820" w:rsidP="008026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sz w:val="28"/>
                <w:szCs w:val="28"/>
              </w:rPr>
              <w:t>Услуги по перевозке пассажиров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оплата проезда в командировке</w:t>
            </w:r>
          </w:p>
        </w:tc>
      </w:tr>
      <w:tr w:rsidR="00AE5820" w:rsidRPr="00157BD8" w:rsidTr="008026AF">
        <w:tc>
          <w:tcPr>
            <w:tcW w:w="1276" w:type="dxa"/>
            <w:shd w:val="clear" w:color="auto" w:fill="auto"/>
          </w:tcPr>
          <w:p w:rsidR="00AE5820" w:rsidRPr="00157BD8" w:rsidRDefault="00AE5820" w:rsidP="008026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2835" w:type="dxa"/>
            <w:shd w:val="clear" w:color="auto" w:fill="auto"/>
          </w:tcPr>
          <w:p w:rsidR="00AE5820" w:rsidRPr="00157BD8" w:rsidRDefault="00AE5820" w:rsidP="008026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sz w:val="28"/>
                <w:szCs w:val="28"/>
              </w:rPr>
              <w:t>Расходы по содержанию имущества</w:t>
            </w:r>
          </w:p>
        </w:tc>
        <w:tc>
          <w:tcPr>
            <w:tcW w:w="1418" w:type="dxa"/>
            <w:shd w:val="clear" w:color="auto" w:fill="auto"/>
          </w:tcPr>
          <w:p w:rsidR="00AE5820" w:rsidRPr="00157BD8" w:rsidRDefault="00AE5820" w:rsidP="008026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317,4</w:t>
            </w:r>
          </w:p>
        </w:tc>
        <w:tc>
          <w:tcPr>
            <w:tcW w:w="3934" w:type="dxa"/>
            <w:shd w:val="clear" w:color="auto" w:fill="auto"/>
          </w:tcPr>
          <w:p w:rsidR="00AE5820" w:rsidRPr="00157BD8" w:rsidRDefault="00AE5820" w:rsidP="008026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фасада</w:t>
            </w:r>
          </w:p>
        </w:tc>
      </w:tr>
      <w:tr w:rsidR="00AE5820" w:rsidRPr="00157BD8" w:rsidTr="008026AF">
        <w:tc>
          <w:tcPr>
            <w:tcW w:w="1276" w:type="dxa"/>
            <w:shd w:val="clear" w:color="auto" w:fill="F2DBDB" w:themeFill="accent2" w:themeFillTint="33"/>
          </w:tcPr>
          <w:p w:rsidR="00AE5820" w:rsidRPr="00157BD8" w:rsidRDefault="00AE5820" w:rsidP="008026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E5820" w:rsidRPr="00157BD8" w:rsidRDefault="00AE5820" w:rsidP="008026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AE5820" w:rsidRPr="00157BD8" w:rsidRDefault="00AE5820" w:rsidP="008026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73,6</w:t>
            </w:r>
          </w:p>
        </w:tc>
        <w:tc>
          <w:tcPr>
            <w:tcW w:w="3934" w:type="dxa"/>
            <w:shd w:val="clear" w:color="auto" w:fill="F2DBDB" w:themeFill="accent2" w:themeFillTint="33"/>
          </w:tcPr>
          <w:p w:rsidR="00AE5820" w:rsidRPr="00157BD8" w:rsidRDefault="00AE5820" w:rsidP="008026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семинарах различного уровня, услуги банка,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запись фонограмм, мед.осмотр, аренда зала, ОСАГО</w:t>
            </w:r>
          </w:p>
        </w:tc>
      </w:tr>
      <w:tr w:rsidR="00AE5820" w:rsidRPr="00157BD8" w:rsidTr="008026AF">
        <w:tc>
          <w:tcPr>
            <w:tcW w:w="1276" w:type="dxa"/>
            <w:shd w:val="clear" w:color="auto" w:fill="auto"/>
          </w:tcPr>
          <w:p w:rsidR="00AE5820" w:rsidRPr="00157BD8" w:rsidRDefault="00AE5820" w:rsidP="008026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2835" w:type="dxa"/>
            <w:shd w:val="clear" w:color="auto" w:fill="auto"/>
          </w:tcPr>
          <w:p w:rsidR="00AE5820" w:rsidRPr="00157BD8" w:rsidRDefault="00AE5820" w:rsidP="008026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E5820" w:rsidRPr="00157BD8" w:rsidRDefault="00AE5820" w:rsidP="008026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86,8</w:t>
            </w:r>
          </w:p>
        </w:tc>
        <w:tc>
          <w:tcPr>
            <w:tcW w:w="3934" w:type="dxa"/>
            <w:shd w:val="clear" w:color="auto" w:fill="auto"/>
          </w:tcPr>
          <w:p w:rsidR="00AE5820" w:rsidRPr="00157BD8" w:rsidRDefault="00AE5820" w:rsidP="008026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sz w:val="28"/>
                <w:szCs w:val="28"/>
              </w:rPr>
              <w:t>Призы</w:t>
            </w:r>
          </w:p>
        </w:tc>
      </w:tr>
      <w:tr w:rsidR="00AE5820" w:rsidRPr="00157BD8" w:rsidTr="008026AF">
        <w:tc>
          <w:tcPr>
            <w:tcW w:w="1276" w:type="dxa"/>
            <w:shd w:val="clear" w:color="auto" w:fill="F2DBDB" w:themeFill="accent2" w:themeFillTint="33"/>
          </w:tcPr>
          <w:p w:rsidR="00AE5820" w:rsidRPr="00157BD8" w:rsidRDefault="00AE5820" w:rsidP="008026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E5820" w:rsidRPr="00157BD8" w:rsidRDefault="00AE5820" w:rsidP="008026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sz w:val="28"/>
                <w:szCs w:val="28"/>
              </w:rPr>
              <w:t>Увеличение стоимости ОС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AE5820" w:rsidRPr="00157BD8" w:rsidRDefault="00AE5820" w:rsidP="008026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222,6</w:t>
            </w:r>
          </w:p>
        </w:tc>
        <w:tc>
          <w:tcPr>
            <w:tcW w:w="3934" w:type="dxa"/>
            <w:shd w:val="clear" w:color="auto" w:fill="F2DBDB" w:themeFill="accent2" w:themeFillTint="33"/>
          </w:tcPr>
          <w:p w:rsidR="00AE5820" w:rsidRPr="00157BD8" w:rsidRDefault="00AE5820" w:rsidP="008026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Мебель (шкафы, парты, столы), тепловентилятор, проектор, доски пробковые, костюмы, тепловая пушка</w:t>
            </w:r>
          </w:p>
        </w:tc>
      </w:tr>
      <w:tr w:rsidR="00AE5820" w:rsidRPr="00157BD8" w:rsidTr="008026AF">
        <w:tc>
          <w:tcPr>
            <w:tcW w:w="1276" w:type="dxa"/>
            <w:shd w:val="clear" w:color="auto" w:fill="auto"/>
          </w:tcPr>
          <w:p w:rsidR="00AE5820" w:rsidRPr="00157BD8" w:rsidRDefault="00AE5820" w:rsidP="008026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2835" w:type="dxa"/>
            <w:shd w:val="clear" w:color="auto" w:fill="auto"/>
          </w:tcPr>
          <w:p w:rsidR="00AE5820" w:rsidRPr="00157BD8" w:rsidRDefault="00AE5820" w:rsidP="008026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18" w:type="dxa"/>
            <w:shd w:val="clear" w:color="auto" w:fill="auto"/>
          </w:tcPr>
          <w:p w:rsidR="00AE5820" w:rsidRPr="00157BD8" w:rsidRDefault="00AE5820" w:rsidP="008026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79,3</w:t>
            </w:r>
          </w:p>
        </w:tc>
        <w:tc>
          <w:tcPr>
            <w:tcW w:w="3934" w:type="dxa"/>
            <w:shd w:val="clear" w:color="auto" w:fill="auto"/>
          </w:tcPr>
          <w:p w:rsidR="00AE5820" w:rsidRPr="00157BD8" w:rsidRDefault="00AE5820" w:rsidP="008026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Бензин, стройматериалы, шары, канцтовары, фурнитура, вода питьевая</w:t>
            </w:r>
          </w:p>
        </w:tc>
      </w:tr>
      <w:tr w:rsidR="00AE5820" w:rsidRPr="00157BD8" w:rsidTr="008026AF">
        <w:tc>
          <w:tcPr>
            <w:tcW w:w="1276" w:type="dxa"/>
            <w:shd w:val="clear" w:color="auto" w:fill="F2DBDB" w:themeFill="accent2" w:themeFillTint="33"/>
          </w:tcPr>
          <w:p w:rsidR="00AE5820" w:rsidRPr="00157BD8" w:rsidRDefault="00AE5820" w:rsidP="008026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AE5820" w:rsidRPr="00157BD8" w:rsidRDefault="00AE5820" w:rsidP="008026A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7BD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r w:rsidRPr="00157B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Итого:                                      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AE5820" w:rsidRPr="00157BD8" w:rsidRDefault="00AE5820" w:rsidP="008026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814,3</w:t>
            </w:r>
          </w:p>
        </w:tc>
        <w:tc>
          <w:tcPr>
            <w:tcW w:w="3934" w:type="dxa"/>
            <w:shd w:val="clear" w:color="auto" w:fill="F2DBDB" w:themeFill="accent2" w:themeFillTint="33"/>
          </w:tcPr>
          <w:p w:rsidR="00AE5820" w:rsidRPr="00157BD8" w:rsidRDefault="00AE5820" w:rsidP="008026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A3B99" w:rsidRDefault="004A3B99"/>
    <w:sectPr w:rsidR="004A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20"/>
    <w:rsid w:val="000226D5"/>
    <w:rsid w:val="00035E29"/>
    <w:rsid w:val="00042CF9"/>
    <w:rsid w:val="000439B1"/>
    <w:rsid w:val="00043A31"/>
    <w:rsid w:val="00062BAD"/>
    <w:rsid w:val="00074969"/>
    <w:rsid w:val="000772CC"/>
    <w:rsid w:val="00084A4E"/>
    <w:rsid w:val="00095133"/>
    <w:rsid w:val="000E059A"/>
    <w:rsid w:val="001219E2"/>
    <w:rsid w:val="00142F4A"/>
    <w:rsid w:val="00175A91"/>
    <w:rsid w:val="00190847"/>
    <w:rsid w:val="001C2BDF"/>
    <w:rsid w:val="001D3928"/>
    <w:rsid w:val="001D39DD"/>
    <w:rsid w:val="001D40B6"/>
    <w:rsid w:val="001F44EF"/>
    <w:rsid w:val="00201EBB"/>
    <w:rsid w:val="00206E94"/>
    <w:rsid w:val="002300B5"/>
    <w:rsid w:val="002C068C"/>
    <w:rsid w:val="00312FF2"/>
    <w:rsid w:val="00320B4F"/>
    <w:rsid w:val="0033132C"/>
    <w:rsid w:val="0035544D"/>
    <w:rsid w:val="003721D1"/>
    <w:rsid w:val="00397DAF"/>
    <w:rsid w:val="003C374F"/>
    <w:rsid w:val="003F0D70"/>
    <w:rsid w:val="00443D60"/>
    <w:rsid w:val="004457AF"/>
    <w:rsid w:val="004713CC"/>
    <w:rsid w:val="00480710"/>
    <w:rsid w:val="0048374F"/>
    <w:rsid w:val="004A3B99"/>
    <w:rsid w:val="004E0648"/>
    <w:rsid w:val="00532460"/>
    <w:rsid w:val="00543D9C"/>
    <w:rsid w:val="00547CEC"/>
    <w:rsid w:val="00547F84"/>
    <w:rsid w:val="0055202C"/>
    <w:rsid w:val="00582174"/>
    <w:rsid w:val="005A5579"/>
    <w:rsid w:val="005B33D7"/>
    <w:rsid w:val="005B67B8"/>
    <w:rsid w:val="005E0B1C"/>
    <w:rsid w:val="005E13D1"/>
    <w:rsid w:val="005E6B99"/>
    <w:rsid w:val="0062203A"/>
    <w:rsid w:val="00657303"/>
    <w:rsid w:val="00687630"/>
    <w:rsid w:val="006C2F0E"/>
    <w:rsid w:val="00726710"/>
    <w:rsid w:val="00757632"/>
    <w:rsid w:val="007653E1"/>
    <w:rsid w:val="007918B5"/>
    <w:rsid w:val="007B6B3E"/>
    <w:rsid w:val="007E5A89"/>
    <w:rsid w:val="0083535D"/>
    <w:rsid w:val="008477E8"/>
    <w:rsid w:val="008903A5"/>
    <w:rsid w:val="00913A78"/>
    <w:rsid w:val="009329A4"/>
    <w:rsid w:val="00966D89"/>
    <w:rsid w:val="009914DB"/>
    <w:rsid w:val="009F28D0"/>
    <w:rsid w:val="00A23488"/>
    <w:rsid w:val="00A33B3D"/>
    <w:rsid w:val="00A44436"/>
    <w:rsid w:val="00AD6B61"/>
    <w:rsid w:val="00AD7E12"/>
    <w:rsid w:val="00AE5820"/>
    <w:rsid w:val="00AF0BC9"/>
    <w:rsid w:val="00AF5E6D"/>
    <w:rsid w:val="00B0310D"/>
    <w:rsid w:val="00B05D51"/>
    <w:rsid w:val="00B2072B"/>
    <w:rsid w:val="00B31BE9"/>
    <w:rsid w:val="00B508AE"/>
    <w:rsid w:val="00B55E05"/>
    <w:rsid w:val="00B802A4"/>
    <w:rsid w:val="00BA7442"/>
    <w:rsid w:val="00BD79F1"/>
    <w:rsid w:val="00C476E1"/>
    <w:rsid w:val="00C7741C"/>
    <w:rsid w:val="00CE2F7D"/>
    <w:rsid w:val="00CF0D3B"/>
    <w:rsid w:val="00CF24FD"/>
    <w:rsid w:val="00CF660D"/>
    <w:rsid w:val="00D3648B"/>
    <w:rsid w:val="00D36B88"/>
    <w:rsid w:val="00DC0F81"/>
    <w:rsid w:val="00DD52D6"/>
    <w:rsid w:val="00DE7264"/>
    <w:rsid w:val="00E12C54"/>
    <w:rsid w:val="00E352A7"/>
    <w:rsid w:val="00E474C4"/>
    <w:rsid w:val="00E64EDC"/>
    <w:rsid w:val="00E84FBF"/>
    <w:rsid w:val="00E949BD"/>
    <w:rsid w:val="00EB4499"/>
    <w:rsid w:val="00EE31D8"/>
    <w:rsid w:val="00F25D09"/>
    <w:rsid w:val="00F3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8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8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2015-02-05T05:42:00Z</dcterms:created>
  <dcterms:modified xsi:type="dcterms:W3CDTF">2015-02-05T05:42:00Z</dcterms:modified>
</cp:coreProperties>
</file>