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61" w:rsidRDefault="00107FFC" w:rsidP="00080A4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FF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-490855</wp:posOffset>
            </wp:positionV>
            <wp:extent cx="7038975" cy="9305925"/>
            <wp:effectExtent l="0" t="0" r="9525" b="9525"/>
            <wp:wrapSquare wrapText="bothSides"/>
            <wp:docPr id="1" name="Рисунок 1" descr="C:\Users\Людмила\Download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ownloads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361" w:rsidRDefault="00450361" w:rsidP="00080A4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468" w:rsidRPr="000853DC" w:rsidRDefault="000853DC" w:rsidP="00080A4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46350" w:rsidRPr="00046350" w:rsidRDefault="00107FFC" w:rsidP="00107FFC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ind w:left="12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II</w:t>
      </w:r>
      <w:r w:rsidRPr="00107F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046350" w:rsidRPr="00637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КОМИССИИ И</w:t>
      </w:r>
    </w:p>
    <w:p w:rsidR="007D5E61" w:rsidRPr="00046350" w:rsidRDefault="00046350" w:rsidP="0004635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ind w:left="12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7E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ЕЁ ДЕЯТЕЛЬНОСТИ</w:t>
      </w:r>
    </w:p>
    <w:p w:rsidR="00637E19" w:rsidRDefault="00637E19" w:rsidP="008B1D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DE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1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Pr="00CC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создается </w:t>
      </w:r>
      <w:r w:rsidR="00A4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 6</w:t>
      </w:r>
      <w:r w:rsidR="00ED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из </w:t>
      </w:r>
      <w:r w:rsidR="00D9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равного</w:t>
      </w:r>
      <w:r w:rsidR="00D5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представителей </w:t>
      </w:r>
      <w:r w:rsidRPr="00CC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 представителей</w:t>
      </w:r>
      <w:r w:rsidR="0096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несовершеннолетних </w:t>
      </w:r>
      <w:r w:rsidR="009D2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(2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человека), пр</w:t>
      </w:r>
      <w:r w:rsidR="00D5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D2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дставителей работников Центра (2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человека)</w:t>
      </w:r>
      <w:r w:rsidRPr="00CC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представит</w:t>
      </w:r>
      <w:r w:rsidR="00BF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совершеннолетних учащихся</w:t>
      </w:r>
      <w:r w:rsidRPr="00CC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D2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человека).</w:t>
      </w:r>
      <w:r w:rsidR="00FB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списочном составе  отсутствуют учащиеся, достигшие 18 лет, то в состав входят несовершеннолетние учащиеся (2 человека).</w:t>
      </w:r>
      <w:r w:rsidRPr="00CC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73A3" w:rsidRPr="007D5E61" w:rsidRDefault="007F5E08" w:rsidP="00A457A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D573A3" w:rsidRPr="007D5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3A3" w:rsidRPr="007D5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Делегиро</w:t>
      </w:r>
      <w:r w:rsidR="009965AA" w:rsidRPr="007D5E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</w:t>
      </w:r>
      <w:r w:rsidR="00D573A3" w:rsidRPr="007D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участн</w:t>
      </w:r>
      <w:r w:rsidR="00C9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 образовательных отношений </w:t>
      </w:r>
      <w:r w:rsidR="00D573A3" w:rsidRPr="007D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</w:t>
      </w:r>
      <w:r w:rsidR="009965AA" w:rsidRPr="007D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C3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Попечительским советом Центра</w:t>
      </w:r>
      <w:r w:rsidR="00C8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(Советом родителей Центра, Советом учащихся Центра)</w:t>
      </w:r>
      <w:r w:rsidR="00C358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Общим собрани</w:t>
      </w:r>
      <w:r w:rsidR="00C3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12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 Центра</w:t>
      </w:r>
      <w:r w:rsidR="009965AA" w:rsidRPr="007D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E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Педагогическим советом</w:t>
      </w:r>
      <w:r w:rsidR="0011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</w:t>
      </w:r>
      <w:r w:rsidR="00D90F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5AA" w:rsidRPr="005810CC" w:rsidRDefault="007F5E08" w:rsidP="008B1D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9965AA" w:rsidRPr="0058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5AA" w:rsidRPr="0058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Сформированный состав Комиссии объявляется приказом директора Центра. </w:t>
      </w:r>
    </w:p>
    <w:p w:rsidR="00637E19" w:rsidRDefault="007F5E08" w:rsidP="008B1D24">
      <w:pPr>
        <w:spacing w:before="100" w:beforeAutospacing="1"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63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 полн</w:t>
      </w:r>
      <w:r w:rsidR="00C8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омочий Комиссии  составляет  один</w:t>
      </w:r>
      <w:r w:rsidR="00637E19" w:rsidRPr="00CC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63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7E19" w:rsidRDefault="009965AA" w:rsidP="00B92955">
      <w:pPr>
        <w:spacing w:before="100" w:beforeAutospacing="1"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F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Комиссии осуществляют свою деятельность на безвозмездной основе. </w:t>
      </w:r>
      <w:r w:rsidR="00637E19" w:rsidRPr="00CC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7ABE" w:rsidRPr="003D7ABE" w:rsidRDefault="003D7ABE" w:rsidP="008B1D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F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D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Полномочия члена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прекращены досрочно:</w:t>
      </w:r>
    </w:p>
    <w:p w:rsidR="003D7ABE" w:rsidRPr="00B92955" w:rsidRDefault="00B92955" w:rsidP="00B92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</w:t>
      </w:r>
      <w:r w:rsidR="009965AA" w:rsidRPr="00B9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личного заявления члена Комиссии об исключении его из состава</w:t>
      </w:r>
      <w:r w:rsidR="003D7ABE" w:rsidRPr="00B9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7ABE" w:rsidRPr="00B92955" w:rsidRDefault="00B92955" w:rsidP="00B92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</w:t>
      </w:r>
      <w:r w:rsidR="003D7ABE" w:rsidRPr="00B9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требованию не менее </w:t>
      </w:r>
      <w:r w:rsidR="001269B8" w:rsidRPr="00B9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2/3 членов Комиссии</w:t>
      </w:r>
      <w:r w:rsidR="003D7ABE" w:rsidRPr="00B9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выраженному в письменной форме;</w:t>
      </w:r>
    </w:p>
    <w:p w:rsidR="003D7ABE" w:rsidRPr="00B92955" w:rsidRDefault="00B92955" w:rsidP="00B92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</w:t>
      </w:r>
      <w:r w:rsidR="003D7ABE" w:rsidRPr="00B9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</w:t>
      </w:r>
      <w:r w:rsidR="00521FD4" w:rsidRPr="00B9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отчисления из Центра учащегося</w:t>
      </w:r>
      <w:r w:rsidR="003D7ABE" w:rsidRPr="00B9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родителем </w:t>
      </w:r>
      <w:r w:rsidR="005810CC" w:rsidRPr="00B9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(законным представителем) </w:t>
      </w:r>
      <w:r w:rsidR="003D7ABE" w:rsidRPr="00B9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 является член Комиссии</w:t>
      </w:r>
      <w:r w:rsidR="00BF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D7ABE" w:rsidRPr="00B9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увольнения работника –</w:t>
      </w:r>
      <w:r w:rsidR="00521FD4" w:rsidRPr="00B9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ABE" w:rsidRPr="00B9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 Комиссии.</w:t>
      </w:r>
    </w:p>
    <w:p w:rsidR="003D7ABE" w:rsidRPr="003D7ABE" w:rsidRDefault="007F5E08" w:rsidP="008B1D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52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D7ABE" w:rsidRPr="003D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</w:t>
      </w:r>
      <w:r w:rsidR="0049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антные места, образовавшиеся в К</w:t>
      </w:r>
      <w:r w:rsidR="003D7ABE" w:rsidRPr="003D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омиссии, замещаются</w:t>
      </w:r>
      <w:r w:rsidR="0049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оставшийся срок полномочий Комиссии представителями от соответствующей категории участников о</w:t>
      </w:r>
      <w:r w:rsidR="0058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бразовательного процесса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в соответствии с п. 2.2</w:t>
      </w:r>
      <w:r w:rsidR="0058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Положения.</w:t>
      </w:r>
    </w:p>
    <w:p w:rsidR="00637E19" w:rsidRDefault="007F5E08" w:rsidP="008B1D24">
      <w:pPr>
        <w:spacing w:before="100" w:beforeAutospacing="1"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637E19" w:rsidRPr="00CC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Председателя Комиссии выбирают из числа членов Комиссии большинством голосов путем открытого голосования</w:t>
      </w:r>
      <w:r w:rsidR="0063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7E19" w:rsidRDefault="007F5E08" w:rsidP="008B1D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FE759B" w:rsidRPr="00FE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ведения текущих дел члены К</w:t>
      </w:r>
      <w:r w:rsidR="00FE759B" w:rsidRPr="00FE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 </w:t>
      </w:r>
      <w:r w:rsidR="005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назначают секретаря</w:t>
      </w:r>
      <w:r w:rsidR="00FE759B" w:rsidRPr="00FE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от</w:t>
      </w:r>
      <w:r w:rsidR="005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вечает за подготовку заседаний, ведение протоколов заседаний К</w:t>
      </w:r>
      <w:r w:rsidR="00FE759B" w:rsidRPr="00FE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и достоверность отражённых в н</w:t>
      </w:r>
      <w:r w:rsidR="00CC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ём сведений.</w:t>
      </w:r>
    </w:p>
    <w:p w:rsidR="00B92955" w:rsidRDefault="00B92955" w:rsidP="008B1D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721" w:rsidRDefault="00046350" w:rsidP="007E75E2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6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РАБОТЫ</w:t>
      </w:r>
      <w:r w:rsidRPr="001269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КОМИССИИ</w:t>
      </w:r>
    </w:p>
    <w:p w:rsidR="007D5E61" w:rsidRDefault="007D5E61" w:rsidP="008B1D24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54E1" w:rsidRDefault="00A71F4F" w:rsidP="008B1D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1F4F">
        <w:rPr>
          <w:rFonts w:ascii="Times New Roman" w:hAnsi="Times New Roman" w:cs="Times New Roman"/>
          <w:bCs/>
          <w:color w:val="000000"/>
          <w:sz w:val="28"/>
          <w:szCs w:val="28"/>
        </w:rPr>
        <w:t>3.1.</w:t>
      </w:r>
      <w:r w:rsidR="001E1A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71F4F">
        <w:rPr>
          <w:rFonts w:ascii="Times New Roman" w:hAnsi="Times New Roman" w:cs="Times New Roman"/>
          <w:bCs/>
          <w:color w:val="000000"/>
          <w:sz w:val="28"/>
          <w:szCs w:val="28"/>
        </w:rPr>
        <w:t>Комиссия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собирается по мере необходимости.</w:t>
      </w:r>
    </w:p>
    <w:p w:rsidR="001269B8" w:rsidRPr="00660B6D" w:rsidRDefault="006954E1" w:rsidP="008B1D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B6D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="00A71F4F" w:rsidRPr="00660B6D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E5609F" w:rsidRPr="00660B6D">
        <w:rPr>
          <w:rFonts w:ascii="Times New Roman" w:hAnsi="Times New Roman" w:cs="Times New Roman"/>
          <w:sz w:val="28"/>
          <w:szCs w:val="28"/>
        </w:rPr>
        <w:t>проведении  заседания Комиссии принимается её председателем  на основании</w:t>
      </w:r>
      <w:r w:rsidR="004B30AE" w:rsidRPr="00660B6D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435FC3" w:rsidRPr="00660B6D">
        <w:rPr>
          <w:rFonts w:ascii="Times New Roman" w:hAnsi="Times New Roman" w:cs="Times New Roman"/>
          <w:sz w:val="28"/>
          <w:szCs w:val="28"/>
        </w:rPr>
        <w:t>(</w:t>
      </w:r>
      <w:r w:rsidRPr="00660B6D">
        <w:rPr>
          <w:rFonts w:ascii="Times New Roman" w:hAnsi="Times New Roman" w:cs="Times New Roman"/>
          <w:sz w:val="28"/>
          <w:szCs w:val="28"/>
        </w:rPr>
        <w:t xml:space="preserve">жалобы, заявления, представления) </w:t>
      </w:r>
      <w:r w:rsidR="004B30AE" w:rsidRPr="00660B6D">
        <w:rPr>
          <w:rFonts w:ascii="Times New Roman" w:hAnsi="Times New Roman" w:cs="Times New Roman"/>
          <w:sz w:val="28"/>
          <w:szCs w:val="28"/>
        </w:rPr>
        <w:t>участника об</w:t>
      </w:r>
      <w:r w:rsidRPr="00660B6D">
        <w:rPr>
          <w:rFonts w:ascii="Times New Roman" w:hAnsi="Times New Roman" w:cs="Times New Roman"/>
          <w:sz w:val="28"/>
          <w:szCs w:val="28"/>
        </w:rPr>
        <w:t xml:space="preserve">разовательных отношений Центра не </w:t>
      </w:r>
      <w:r w:rsidR="004A7316">
        <w:rPr>
          <w:rFonts w:ascii="Times New Roman" w:hAnsi="Times New Roman" w:cs="Times New Roman"/>
          <w:sz w:val="28"/>
          <w:szCs w:val="28"/>
        </w:rPr>
        <w:t>позднее 5</w:t>
      </w:r>
      <w:r w:rsidRPr="00660B6D">
        <w:rPr>
          <w:rFonts w:ascii="Times New Roman" w:hAnsi="Times New Roman" w:cs="Times New Roman"/>
          <w:sz w:val="28"/>
          <w:szCs w:val="28"/>
        </w:rPr>
        <w:t xml:space="preserve"> дней с момента поступления такого обращения.</w:t>
      </w:r>
    </w:p>
    <w:p w:rsidR="003E063F" w:rsidRDefault="006954E1" w:rsidP="008B1D24">
      <w:pPr>
        <w:spacing w:before="100" w:beforeAutospacing="1"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="003E063F" w:rsidRPr="00CC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подается</w:t>
      </w:r>
      <w:r w:rsidR="003E063F" w:rsidRPr="00CC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письменной форме.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жалобе указываются конкретные  факты и признаки нарушений прав  участников образовательных отношений, лица, допустившие нарушения, обстоятельства. </w:t>
      </w:r>
    </w:p>
    <w:p w:rsidR="001527FD" w:rsidRDefault="006954E1" w:rsidP="008B1D24">
      <w:pPr>
        <w:spacing w:before="100" w:beforeAutospacing="1"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3.4. </w:t>
      </w:r>
      <w:r w:rsidR="006F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</w:t>
      </w:r>
    </w:p>
    <w:p w:rsidR="006F58F8" w:rsidRPr="00CC72D7" w:rsidRDefault="006F58F8" w:rsidP="008B1D24">
      <w:pPr>
        <w:spacing w:before="100" w:beforeAutospacing="1"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 других участников образовательных отношений Центра.</w:t>
      </w:r>
      <w:r w:rsidR="0066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75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явка данных лиц на заседание Комиссии не является препятствием   к рассмотрению обращения.</w:t>
      </w:r>
    </w:p>
    <w:p w:rsidR="006954E1" w:rsidRDefault="00A026B0" w:rsidP="008B1D24">
      <w:pPr>
        <w:spacing w:before="100" w:beforeAutospacing="1"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3E063F" w:rsidRPr="00CC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954E1" w:rsidRPr="00A5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695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решение не позднее 10</w:t>
      </w:r>
      <w:r w:rsidR="006954E1" w:rsidRPr="00CC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</w:t>
      </w:r>
      <w:r w:rsidR="00695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начала его рассмотрения. </w:t>
      </w:r>
      <w:r w:rsidR="0084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Комиссии считается правомочным, если на нём присутствовало не менее ¾ её членов. </w:t>
      </w:r>
      <w:r w:rsidR="0070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направившее </w:t>
      </w:r>
      <w:r w:rsidR="00C0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8E10BC" w:rsidRDefault="008E10BC" w:rsidP="008B1D24">
      <w:pPr>
        <w:spacing w:before="100" w:beforeAutospacing="1"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</w:t>
      </w:r>
      <w:r w:rsidR="00A5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BE5274" w:rsidRDefault="00A026B0" w:rsidP="00807C11">
      <w:pPr>
        <w:spacing w:before="100" w:beforeAutospacing="1"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Комиссии принимает решение </w:t>
      </w:r>
      <w:r w:rsidR="00AF2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большинством голосов</w:t>
      </w:r>
      <w:r w:rsidR="00A5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членов, присутствовавших на заседании Комиссии.</w:t>
      </w:r>
      <w:r w:rsidR="00BE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6B0" w:rsidRDefault="00BE5274" w:rsidP="00807C11">
      <w:pPr>
        <w:spacing w:before="100" w:beforeAutospacing="1"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равенстве голосов решающим является голос председательствующего.</w:t>
      </w:r>
    </w:p>
    <w:p w:rsidR="00F633DD" w:rsidRDefault="00A026B0" w:rsidP="008B1D24">
      <w:pPr>
        <w:spacing w:before="100" w:beforeAutospacing="1"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677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E063F" w:rsidRPr="00CC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установления фактов нарушения прав участников </w:t>
      </w:r>
      <w:proofErr w:type="gramStart"/>
      <w:r w:rsidR="00F6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 отношений</w:t>
      </w:r>
      <w:proofErr w:type="gramEnd"/>
      <w:r w:rsidR="00CC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принимает решение, направленное на восстановление нарушенных прав.  На лиц,  допустивших нарушение прав участников  образовательных отношений</w:t>
      </w:r>
      <w:r w:rsidR="00CC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6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возлагает обязанность по устранению выявленных нарушений и недопущению их в будущем.</w:t>
      </w:r>
    </w:p>
    <w:p w:rsidR="00E74C0D" w:rsidRDefault="00E74C0D" w:rsidP="008B1D24">
      <w:pPr>
        <w:spacing w:before="100" w:beforeAutospacing="1"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нарушения прав участников образовательных отношений возникли вследствие принятия решения Центром, в том числе издания локального нормативного акта, Комиссия принимает решение об отмене данного решения Центром (локального нормативного акта)</w:t>
      </w:r>
      <w:r w:rsidR="00BA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указывает срок исполнения решения.</w:t>
      </w:r>
    </w:p>
    <w:p w:rsidR="003E063F" w:rsidRPr="00CC72D7" w:rsidRDefault="00A026B0" w:rsidP="008B1D24">
      <w:pPr>
        <w:spacing w:before="100" w:beforeAutospacing="1"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</w:t>
      </w:r>
      <w:r w:rsidR="003E063F" w:rsidRPr="00CC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Председатель и члены Комиссии не имеют права разглашать информацию, поступающую к ним. </w:t>
      </w:r>
    </w:p>
    <w:p w:rsidR="004C1806" w:rsidRPr="004C1806" w:rsidRDefault="00A026B0" w:rsidP="008B1D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</w:t>
      </w:r>
      <w:r w:rsidR="004C1806" w:rsidRPr="004C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61088" w:rsidRPr="00690B80" w:rsidRDefault="00A026B0" w:rsidP="00B817BE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</w:t>
      </w:r>
      <w:r w:rsidR="00A6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5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 </w:t>
      </w:r>
      <w:r w:rsidR="00A61088" w:rsidRPr="00A4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  <w:r w:rsidR="00B8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1088" w:rsidRPr="00F02077" w:rsidRDefault="00B817BE" w:rsidP="00B817BE">
      <w:pPr>
        <w:pStyle w:val="a6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</w:t>
      </w:r>
      <w:r w:rsidR="00A61088" w:rsidRPr="00F0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к рассмотрению заявления любого участника образовательных отношений при несогласии с решением или действием руководителя, педагогического работника, сотрудника, учащегося;</w:t>
      </w:r>
    </w:p>
    <w:p w:rsidR="00A61088" w:rsidRPr="00F02077" w:rsidRDefault="00B817BE" w:rsidP="00B817BE">
      <w:pPr>
        <w:pStyle w:val="a6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="00A61088" w:rsidRPr="00F0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решение по каждому спорному вопросу, относящемуся к ее компетенции;</w:t>
      </w:r>
    </w:p>
    <w:p w:rsidR="00A61088" w:rsidRPr="00F02077" w:rsidRDefault="00B817BE" w:rsidP="00B817BE">
      <w:pPr>
        <w:pStyle w:val="a6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="00A61088" w:rsidRPr="00F0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дополнительную документацию, материалы для проведения самостоятель</w:t>
      </w:r>
      <w:r w:rsidR="00A61088" w:rsidRPr="00F0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изучения вопроса;</w:t>
      </w:r>
    </w:p>
    <w:p w:rsidR="00A61088" w:rsidRPr="00F02077" w:rsidRDefault="00B817BE" w:rsidP="00B817BE">
      <w:pPr>
        <w:pStyle w:val="a6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F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1088" w:rsidRPr="00F0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12059C" w:rsidRPr="00A34BD8" w:rsidRDefault="00B817BE" w:rsidP="00B817BE">
      <w:pPr>
        <w:pStyle w:val="a6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CF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F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внесение изменений в локальные акты</w:t>
      </w:r>
      <w:r w:rsidR="00A61088" w:rsidRPr="00F0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с целью демократизации основ управления или расширения прав участников образовательных отношений.</w:t>
      </w:r>
    </w:p>
    <w:p w:rsidR="008A2FB3" w:rsidRDefault="00802437" w:rsidP="007E75E2">
      <w:pPr>
        <w:spacing w:before="100" w:beforeAutospacing="1" w:after="100" w:afterAutospacing="1"/>
        <w:ind w:firstLine="708"/>
        <w:contextualSpacing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F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046350" w:rsidRPr="008A2F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0463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ПОРЯДОК ОФОРМЛЕНИЯ РЕШЕНИЙ К</w:t>
      </w:r>
      <w:r w:rsidR="00046350" w:rsidRPr="008A2F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ОМИССИИ</w:t>
      </w:r>
    </w:p>
    <w:p w:rsidR="0064152F" w:rsidRPr="005E36DA" w:rsidRDefault="0064152F" w:rsidP="007E75E2">
      <w:pPr>
        <w:spacing w:before="100" w:beforeAutospacing="1" w:after="100" w:afterAutospacing="1"/>
        <w:ind w:firstLine="708"/>
        <w:contextualSpacing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2FB3" w:rsidRDefault="008A2FB3" w:rsidP="008B1D24">
      <w:pPr>
        <w:spacing w:before="100" w:beforeAutospacing="1"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F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CF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</w:t>
      </w:r>
      <w:r w:rsidRPr="008A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оформляется протоколом, который подписывае</w:t>
      </w:r>
      <w:r w:rsidR="00C17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председателем и секретарем К</w:t>
      </w:r>
      <w:r w:rsidRPr="008A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</w:t>
      </w:r>
      <w:r w:rsidR="00CC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2FB3" w:rsidRDefault="00C17059" w:rsidP="008B1D24">
      <w:pPr>
        <w:spacing w:before="100" w:beforeAutospacing="1"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Член К</w:t>
      </w:r>
      <w:r w:rsidR="008A2FB3" w:rsidRPr="008A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омиссии, не согласный с её решением, вправе в письменной форме изложить своё мнение, которое подлежит обязательному пр</w:t>
      </w:r>
      <w:r w:rsidR="00CC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иобщению к протоколу заседания К</w:t>
      </w:r>
      <w:r w:rsidR="008A2FB3" w:rsidRPr="008A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</w:t>
      </w:r>
      <w:r w:rsidR="008A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2FB3" w:rsidRPr="00A61088" w:rsidRDefault="00CA736D" w:rsidP="008B1D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8A2FB3" w:rsidRPr="008A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протокола заседания комиссии в 3-дневный срок со дня заседания на</w:t>
      </w:r>
      <w:r w:rsidR="008A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правляются директору Центра</w:t>
      </w:r>
      <w:r w:rsidR="008A2FB3" w:rsidRPr="008A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полностью или в виде выписок из протокола – заинтересованным лицам.</w:t>
      </w:r>
    </w:p>
    <w:p w:rsidR="00CF4FE3" w:rsidRDefault="00A61088" w:rsidP="00B817BE">
      <w:pPr>
        <w:spacing w:before="100" w:beforeAutospacing="1"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="003E063F" w:rsidRPr="00CC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Комиссии является обязательным для всех участников образ</w:t>
      </w:r>
      <w:r w:rsidR="0006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овательных отношений в Центре</w:t>
      </w:r>
      <w:r w:rsidR="003E063F" w:rsidRPr="00CC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подлежит исполнению в сроки, предусмотренные указанным решением.</w:t>
      </w:r>
    </w:p>
    <w:p w:rsidR="002B4C25" w:rsidRPr="00CC72D7" w:rsidRDefault="002B4C25" w:rsidP="00B817BE">
      <w:pPr>
        <w:spacing w:before="100" w:beforeAutospacing="1" w:after="100" w:afterAutospacing="1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Решение Комиссии может быть обжаловано в установленном законодательством Российской Федерации порядке.</w:t>
      </w:r>
    </w:p>
    <w:p w:rsidR="00CF4FE3" w:rsidRPr="00CF4FE3" w:rsidRDefault="005C68F8" w:rsidP="005C68F8">
      <w:pPr>
        <w:pStyle w:val="a6"/>
        <w:spacing w:before="100" w:beforeAutospacing="1" w:after="100" w:afterAutospacing="1"/>
        <w:ind w:left="126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F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046350" w:rsidRPr="00CF4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ДЕЯТЕЛЬНОСТИ КОМИССИИ</w:t>
      </w:r>
    </w:p>
    <w:p w:rsidR="005E36DA" w:rsidRPr="005E36DA" w:rsidRDefault="00BA3230" w:rsidP="008B1D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E36DA" w:rsidRPr="005E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Организационной формой работы </w:t>
      </w:r>
      <w:r w:rsidR="009F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36DA" w:rsidRPr="005E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являются заседания, которые проводятся по мере необход</w:t>
      </w:r>
      <w:r w:rsidR="009F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имости, в связи поступившими в К</w:t>
      </w:r>
      <w:r w:rsidR="005E36DA" w:rsidRPr="005E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омиссию обращениями от участников образовательных отношений</w:t>
      </w:r>
      <w:r w:rsidR="009F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</w:t>
      </w:r>
      <w:r w:rsidR="005E36DA" w:rsidRPr="005E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0B80" w:rsidRPr="00690B80" w:rsidRDefault="00BA3230" w:rsidP="008B1D24">
      <w:pPr>
        <w:spacing w:before="100" w:beforeAutospacing="1" w:after="100" w:afterAutospacing="1" w:line="240" w:lineRule="auto"/>
        <w:ind w:firstLine="709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E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690B80" w:rsidRPr="0069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Документация </w:t>
      </w:r>
      <w:r w:rsidR="007E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выделяется в отдельное </w:t>
      </w:r>
      <w:r w:rsidR="00690B80" w:rsidRPr="0069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делопроизводство.</w:t>
      </w:r>
    </w:p>
    <w:p w:rsidR="00690B80" w:rsidRPr="00690B80" w:rsidRDefault="00BA3230" w:rsidP="008B1D24">
      <w:pPr>
        <w:spacing w:before="100" w:beforeAutospacing="1" w:after="100" w:afterAutospacing="1" w:line="240" w:lineRule="auto"/>
        <w:ind w:firstLine="709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E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690B80" w:rsidRPr="0069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Заседания Комиссии оформляются протоколом.</w:t>
      </w:r>
    </w:p>
    <w:p w:rsidR="00690B80" w:rsidRPr="00690B80" w:rsidRDefault="00BA3230" w:rsidP="008B1D24">
      <w:pPr>
        <w:spacing w:before="100" w:beforeAutospacing="1" w:after="100" w:afterAutospacing="1" w:line="240" w:lineRule="auto"/>
        <w:ind w:firstLine="709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E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="00690B80" w:rsidRPr="0069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Утверждение состава Комиссии и назначение ее председате</w:t>
      </w:r>
      <w:r w:rsidR="00E92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оформляются приказом</w:t>
      </w:r>
      <w:r w:rsidR="009F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Центра</w:t>
      </w:r>
      <w:r w:rsidR="00690B80" w:rsidRPr="0069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0B80" w:rsidRPr="00690B80" w:rsidRDefault="00BA3230" w:rsidP="008B1D24">
      <w:pPr>
        <w:spacing w:before="100" w:beforeAutospacing="1" w:after="100" w:afterAutospacing="1" w:line="240" w:lineRule="auto"/>
        <w:ind w:firstLine="709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E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 w:rsidR="00690B80" w:rsidRPr="0069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Протоколы заседаний </w:t>
      </w:r>
      <w:r w:rsidR="002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 хранятся в Центре</w:t>
      </w:r>
      <w:r w:rsidR="00690B80" w:rsidRPr="0069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063F" w:rsidRPr="00690B80" w:rsidRDefault="003E063F" w:rsidP="008B1D24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72D7" w:rsidRPr="00690B80" w:rsidRDefault="00802437" w:rsidP="0080243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A2F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ПОРЯДОК ИСПОЛНЕНИЯ РЕШЕНИЙ КОМИССИИ</w:t>
      </w:r>
    </w:p>
    <w:p w:rsidR="00CC72D7" w:rsidRPr="00802437" w:rsidRDefault="00802437" w:rsidP="00802437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802437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Комиссии издаётся приказ директора Центра об устранении выявленных нарушений и восстановлении нарушенных прав. </w:t>
      </w:r>
    </w:p>
    <w:p w:rsidR="00CC72D7" w:rsidRPr="00802437" w:rsidRDefault="00CC72D7" w:rsidP="001269B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C72D7" w:rsidRPr="00802437" w:rsidRDefault="00CC72D7" w:rsidP="001269B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C72D7" w:rsidRPr="00802437" w:rsidRDefault="00CC72D7" w:rsidP="001269B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C72D7" w:rsidRPr="00802437" w:rsidRDefault="00CC72D7" w:rsidP="00CC72D7">
      <w:pPr>
        <w:jc w:val="both"/>
        <w:rPr>
          <w:sz w:val="28"/>
          <w:szCs w:val="28"/>
        </w:rPr>
      </w:pPr>
    </w:p>
    <w:sectPr w:rsidR="00CC72D7" w:rsidRPr="00802437" w:rsidSect="00934B3B">
      <w:pgSz w:w="11906" w:h="16838"/>
      <w:pgMar w:top="907" w:right="62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5CE63A3"/>
    <w:multiLevelType w:val="hybridMultilevel"/>
    <w:tmpl w:val="7F324584"/>
    <w:lvl w:ilvl="0" w:tplc="32CAE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3AC2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02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D89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B26C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50E1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0A6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C465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ACA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E003F8"/>
    <w:multiLevelType w:val="hybridMultilevel"/>
    <w:tmpl w:val="FA9CEAE2"/>
    <w:lvl w:ilvl="0" w:tplc="B9EE9588">
      <w:start w:val="1"/>
      <w:numFmt w:val="bullet"/>
      <w:pStyle w:val="-"/>
      <w:lvlText w:val="-"/>
      <w:lvlJc w:val="left"/>
      <w:pPr>
        <w:ind w:left="1070" w:hanging="360"/>
      </w:pPr>
      <w:rPr>
        <w:rFonts w:ascii="Comic Sans MS" w:hAnsi="Comic Sans MS" w:hint="default"/>
        <w:spacing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3473E"/>
    <w:multiLevelType w:val="hybridMultilevel"/>
    <w:tmpl w:val="C64E382C"/>
    <w:lvl w:ilvl="0" w:tplc="5A6657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F85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3EA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45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2FB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A289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1C4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08D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D0A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EA25FFC"/>
    <w:multiLevelType w:val="multilevel"/>
    <w:tmpl w:val="413291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03"/>
        </w:tabs>
        <w:ind w:left="1003" w:hanging="435"/>
      </w:pPr>
      <w:rPr>
        <w:rFonts w:hint="default"/>
        <w:i w:val="0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  <w:sz w:val="28"/>
      </w:rPr>
    </w:lvl>
  </w:abstractNum>
  <w:abstractNum w:abstractNumId="4" w15:restartNumberingAfterBreak="0">
    <w:nsid w:val="25EB6474"/>
    <w:multiLevelType w:val="multilevel"/>
    <w:tmpl w:val="E4369E24"/>
    <w:lvl w:ilvl="0">
      <w:start w:val="1"/>
      <w:numFmt w:val="decimal"/>
      <w:lvlText w:val="%1."/>
      <w:lvlJc w:val="left"/>
      <w:pPr>
        <w:ind w:left="1500" w:hanging="150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926" w:hanging="150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2580" w:hanging="15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5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5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00" w:hanging="15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5" w15:restartNumberingAfterBreak="0">
    <w:nsid w:val="276E5445"/>
    <w:multiLevelType w:val="hybridMultilevel"/>
    <w:tmpl w:val="4C56F0B4"/>
    <w:lvl w:ilvl="0" w:tplc="8A5A1F2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F842E7E"/>
    <w:multiLevelType w:val="hybridMultilevel"/>
    <w:tmpl w:val="A6B88ABC"/>
    <w:lvl w:ilvl="0" w:tplc="8A5A1F2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0785CFE"/>
    <w:multiLevelType w:val="multilevel"/>
    <w:tmpl w:val="91DC09A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34"/>
        </w:tabs>
        <w:ind w:left="734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  <w:color w:val="000000"/>
        <w:sz w:val="28"/>
      </w:rPr>
    </w:lvl>
  </w:abstractNum>
  <w:abstractNum w:abstractNumId="8" w15:restartNumberingAfterBreak="0">
    <w:nsid w:val="50EE01E0"/>
    <w:multiLevelType w:val="hybridMultilevel"/>
    <w:tmpl w:val="FDE6F536"/>
    <w:lvl w:ilvl="0" w:tplc="44224E3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  <w:sz w:val="28"/>
        <w:szCs w:val="28"/>
      </w:rPr>
    </w:lvl>
    <w:lvl w:ilvl="1" w:tplc="782210E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F31853"/>
    <w:multiLevelType w:val="hybridMultilevel"/>
    <w:tmpl w:val="B1AA3F74"/>
    <w:lvl w:ilvl="0" w:tplc="8A5A1F2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4D50F81"/>
    <w:multiLevelType w:val="multilevel"/>
    <w:tmpl w:val="D6343D4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C0B13BF"/>
    <w:multiLevelType w:val="hybridMultilevel"/>
    <w:tmpl w:val="5AB2D136"/>
    <w:lvl w:ilvl="0" w:tplc="BC9E92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ECEF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1E52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F2B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026E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563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C07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D2DC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D021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11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E2"/>
    <w:rsid w:val="00046350"/>
    <w:rsid w:val="0005715D"/>
    <w:rsid w:val="00067BB6"/>
    <w:rsid w:val="0007590A"/>
    <w:rsid w:val="00075DEB"/>
    <w:rsid w:val="00080A47"/>
    <w:rsid w:val="000853DC"/>
    <w:rsid w:val="00087EE6"/>
    <w:rsid w:val="000938D0"/>
    <w:rsid w:val="000A0EDE"/>
    <w:rsid w:val="000B0396"/>
    <w:rsid w:val="000B177B"/>
    <w:rsid w:val="000B7BB9"/>
    <w:rsid w:val="000C5CF1"/>
    <w:rsid w:val="000E323E"/>
    <w:rsid w:val="000F5080"/>
    <w:rsid w:val="000F63E2"/>
    <w:rsid w:val="00100468"/>
    <w:rsid w:val="00105E01"/>
    <w:rsid w:val="00107FFC"/>
    <w:rsid w:val="00114C7A"/>
    <w:rsid w:val="0012059C"/>
    <w:rsid w:val="00122D4A"/>
    <w:rsid w:val="001269B8"/>
    <w:rsid w:val="00127605"/>
    <w:rsid w:val="001527FD"/>
    <w:rsid w:val="001633BA"/>
    <w:rsid w:val="00193778"/>
    <w:rsid w:val="001A3CDC"/>
    <w:rsid w:val="001C3724"/>
    <w:rsid w:val="001E1A7F"/>
    <w:rsid w:val="00213681"/>
    <w:rsid w:val="00255FC2"/>
    <w:rsid w:val="00260681"/>
    <w:rsid w:val="002935BC"/>
    <w:rsid w:val="002A2B63"/>
    <w:rsid w:val="002A74CD"/>
    <w:rsid w:val="002B4885"/>
    <w:rsid w:val="002B4C25"/>
    <w:rsid w:val="002E6577"/>
    <w:rsid w:val="00320587"/>
    <w:rsid w:val="0033511F"/>
    <w:rsid w:val="003461EC"/>
    <w:rsid w:val="003630B1"/>
    <w:rsid w:val="00374AE9"/>
    <w:rsid w:val="00381E97"/>
    <w:rsid w:val="00396451"/>
    <w:rsid w:val="003D54EF"/>
    <w:rsid w:val="003D7ABE"/>
    <w:rsid w:val="003E063F"/>
    <w:rsid w:val="003E54AA"/>
    <w:rsid w:val="004065C2"/>
    <w:rsid w:val="00420AF2"/>
    <w:rsid w:val="00425736"/>
    <w:rsid w:val="0043332A"/>
    <w:rsid w:val="00435FC3"/>
    <w:rsid w:val="00450361"/>
    <w:rsid w:val="00455D5A"/>
    <w:rsid w:val="00483DF4"/>
    <w:rsid w:val="00483FF4"/>
    <w:rsid w:val="00492C64"/>
    <w:rsid w:val="004A6CCE"/>
    <w:rsid w:val="004A7316"/>
    <w:rsid w:val="004B30AE"/>
    <w:rsid w:val="004B40A2"/>
    <w:rsid w:val="004C1806"/>
    <w:rsid w:val="004E46C9"/>
    <w:rsid w:val="00507589"/>
    <w:rsid w:val="00521FD4"/>
    <w:rsid w:val="00537CBC"/>
    <w:rsid w:val="005559EA"/>
    <w:rsid w:val="005810CC"/>
    <w:rsid w:val="005851EC"/>
    <w:rsid w:val="00590F99"/>
    <w:rsid w:val="005C68F8"/>
    <w:rsid w:val="005D3BDA"/>
    <w:rsid w:val="005E36DA"/>
    <w:rsid w:val="005E40CF"/>
    <w:rsid w:val="005F2DE8"/>
    <w:rsid w:val="00601F95"/>
    <w:rsid w:val="00627015"/>
    <w:rsid w:val="00637E19"/>
    <w:rsid w:val="0064152F"/>
    <w:rsid w:val="00660B6D"/>
    <w:rsid w:val="00663033"/>
    <w:rsid w:val="006759FF"/>
    <w:rsid w:val="00677928"/>
    <w:rsid w:val="00690B80"/>
    <w:rsid w:val="00690F27"/>
    <w:rsid w:val="006954E1"/>
    <w:rsid w:val="006C349E"/>
    <w:rsid w:val="006C77DD"/>
    <w:rsid w:val="006F58F8"/>
    <w:rsid w:val="007005A1"/>
    <w:rsid w:val="00702915"/>
    <w:rsid w:val="00706281"/>
    <w:rsid w:val="00722460"/>
    <w:rsid w:val="00742721"/>
    <w:rsid w:val="00750F41"/>
    <w:rsid w:val="00756571"/>
    <w:rsid w:val="0076323A"/>
    <w:rsid w:val="00764C93"/>
    <w:rsid w:val="00771EE2"/>
    <w:rsid w:val="00791760"/>
    <w:rsid w:val="007D5E61"/>
    <w:rsid w:val="007E74F3"/>
    <w:rsid w:val="007E75E2"/>
    <w:rsid w:val="007F5E08"/>
    <w:rsid w:val="00802437"/>
    <w:rsid w:val="00807062"/>
    <w:rsid w:val="00807C11"/>
    <w:rsid w:val="00821160"/>
    <w:rsid w:val="0082219B"/>
    <w:rsid w:val="008270A6"/>
    <w:rsid w:val="00846B3F"/>
    <w:rsid w:val="008721B9"/>
    <w:rsid w:val="008748E9"/>
    <w:rsid w:val="00876533"/>
    <w:rsid w:val="008A2FB3"/>
    <w:rsid w:val="008B1D24"/>
    <w:rsid w:val="008C1CC1"/>
    <w:rsid w:val="008E10BC"/>
    <w:rsid w:val="008E26F4"/>
    <w:rsid w:val="008E6503"/>
    <w:rsid w:val="008F1BF9"/>
    <w:rsid w:val="008F338E"/>
    <w:rsid w:val="009034C8"/>
    <w:rsid w:val="00924783"/>
    <w:rsid w:val="00934B3B"/>
    <w:rsid w:val="00953B0B"/>
    <w:rsid w:val="00964565"/>
    <w:rsid w:val="0096585C"/>
    <w:rsid w:val="0096687F"/>
    <w:rsid w:val="00985706"/>
    <w:rsid w:val="009965AA"/>
    <w:rsid w:val="009A2FC5"/>
    <w:rsid w:val="009A4DE7"/>
    <w:rsid w:val="009A5DB0"/>
    <w:rsid w:val="009B09BC"/>
    <w:rsid w:val="009B2BBB"/>
    <w:rsid w:val="009D0C16"/>
    <w:rsid w:val="009D2439"/>
    <w:rsid w:val="009E533D"/>
    <w:rsid w:val="009F0B36"/>
    <w:rsid w:val="009F78EF"/>
    <w:rsid w:val="00A026B0"/>
    <w:rsid w:val="00A318C7"/>
    <w:rsid w:val="00A34BD8"/>
    <w:rsid w:val="00A44177"/>
    <w:rsid w:val="00A457A5"/>
    <w:rsid w:val="00A56865"/>
    <w:rsid w:val="00A573EE"/>
    <w:rsid w:val="00A61088"/>
    <w:rsid w:val="00A71F4F"/>
    <w:rsid w:val="00A776A2"/>
    <w:rsid w:val="00AD1EB8"/>
    <w:rsid w:val="00AE5CAC"/>
    <w:rsid w:val="00AF25BE"/>
    <w:rsid w:val="00AF5FCE"/>
    <w:rsid w:val="00B27030"/>
    <w:rsid w:val="00B638D6"/>
    <w:rsid w:val="00B817BE"/>
    <w:rsid w:val="00B92955"/>
    <w:rsid w:val="00BA0D16"/>
    <w:rsid w:val="00BA3230"/>
    <w:rsid w:val="00BC138C"/>
    <w:rsid w:val="00BC75A1"/>
    <w:rsid w:val="00BD6A60"/>
    <w:rsid w:val="00BE5274"/>
    <w:rsid w:val="00BF0C01"/>
    <w:rsid w:val="00BF4311"/>
    <w:rsid w:val="00C053B8"/>
    <w:rsid w:val="00C07474"/>
    <w:rsid w:val="00C17059"/>
    <w:rsid w:val="00C25C28"/>
    <w:rsid w:val="00C358D9"/>
    <w:rsid w:val="00C85F79"/>
    <w:rsid w:val="00C90C24"/>
    <w:rsid w:val="00C91A69"/>
    <w:rsid w:val="00CA736D"/>
    <w:rsid w:val="00CC235A"/>
    <w:rsid w:val="00CC72D7"/>
    <w:rsid w:val="00CF006B"/>
    <w:rsid w:val="00CF4597"/>
    <w:rsid w:val="00CF4A58"/>
    <w:rsid w:val="00CF4FE3"/>
    <w:rsid w:val="00D02305"/>
    <w:rsid w:val="00D17143"/>
    <w:rsid w:val="00D21B47"/>
    <w:rsid w:val="00D573A3"/>
    <w:rsid w:val="00D81B74"/>
    <w:rsid w:val="00D8223B"/>
    <w:rsid w:val="00D87B7E"/>
    <w:rsid w:val="00D90F14"/>
    <w:rsid w:val="00DA0DBC"/>
    <w:rsid w:val="00DE6128"/>
    <w:rsid w:val="00DF1A42"/>
    <w:rsid w:val="00E46CA4"/>
    <w:rsid w:val="00E5098E"/>
    <w:rsid w:val="00E5609F"/>
    <w:rsid w:val="00E6138D"/>
    <w:rsid w:val="00E66CDF"/>
    <w:rsid w:val="00E74C0D"/>
    <w:rsid w:val="00E92EBF"/>
    <w:rsid w:val="00ED5720"/>
    <w:rsid w:val="00F02077"/>
    <w:rsid w:val="00F16E54"/>
    <w:rsid w:val="00F223ED"/>
    <w:rsid w:val="00F258FE"/>
    <w:rsid w:val="00F31669"/>
    <w:rsid w:val="00F41541"/>
    <w:rsid w:val="00F633DD"/>
    <w:rsid w:val="00F65551"/>
    <w:rsid w:val="00F929D0"/>
    <w:rsid w:val="00FB7CA9"/>
    <w:rsid w:val="00FC2CF4"/>
    <w:rsid w:val="00FC6D7A"/>
    <w:rsid w:val="00FD252A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8758"/>
  <w15:docId w15:val="{6F3E9B66-D48F-429A-9278-A6AE41A6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E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1E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1EE2"/>
  </w:style>
  <w:style w:type="paragraph" w:styleId="a5">
    <w:name w:val="No Spacing"/>
    <w:uiPriority w:val="1"/>
    <w:qFormat/>
    <w:rsid w:val="00F655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F4311"/>
    <w:pPr>
      <w:ind w:left="720"/>
      <w:contextualSpacing/>
    </w:pPr>
  </w:style>
  <w:style w:type="paragraph" w:customStyle="1" w:styleId="2">
    <w:name w:val="список2"/>
    <w:basedOn w:val="a"/>
    <w:link w:val="20"/>
    <w:rsid w:val="00CC72D7"/>
    <w:pPr>
      <w:numPr>
        <w:ilvl w:val="1"/>
        <w:numId w:val="5"/>
      </w:num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тиль-"/>
    <w:basedOn w:val="a"/>
    <w:rsid w:val="00CC72D7"/>
    <w:pPr>
      <w:numPr>
        <w:numId w:val="6"/>
      </w:num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список2 Знак"/>
    <w:link w:val="2"/>
    <w:locked/>
    <w:rsid w:val="00CC72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9662">
          <w:marLeft w:val="0"/>
          <w:marRight w:val="0"/>
          <w:marTop w:val="0"/>
          <w:marBottom w:val="0"/>
          <w:divBdr>
            <w:top w:val="single" w:sz="6" w:space="15" w:color="DCDCDC"/>
            <w:left w:val="single" w:sz="6" w:space="23" w:color="DCDCDC"/>
            <w:bottom w:val="single" w:sz="6" w:space="15" w:color="DCDCDC"/>
            <w:right w:val="single" w:sz="6" w:space="23" w:color="DCDCDC"/>
          </w:divBdr>
        </w:div>
      </w:divsChild>
    </w:div>
    <w:div w:id="8590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A1A721-B983-457C-BFF1-D9B87B1E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Людмила</cp:lastModifiedBy>
  <cp:revision>217</cp:revision>
  <cp:lastPrinted>2013-11-16T11:45:00Z</cp:lastPrinted>
  <dcterms:created xsi:type="dcterms:W3CDTF">2013-09-27T07:57:00Z</dcterms:created>
  <dcterms:modified xsi:type="dcterms:W3CDTF">2019-03-22T11:50:00Z</dcterms:modified>
</cp:coreProperties>
</file>