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6F6BD8">
        <w:rPr>
          <w:rFonts w:ascii="Times New Roman" w:hAnsi="Times New Roman" w:cs="Times New Roman"/>
          <w:b/>
          <w:sz w:val="28"/>
          <w:szCs w:val="28"/>
        </w:rPr>
        <w:t>ВДОХНОВЕНИЕ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6F6BD8">
        <w:rPr>
          <w:rFonts w:ascii="Times New Roman" w:hAnsi="Times New Roman" w:cs="Times New Roman"/>
          <w:sz w:val="28"/>
          <w:szCs w:val="28"/>
        </w:rPr>
        <w:t>Вдохновение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44508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6F6BD8">
        <w:rPr>
          <w:rFonts w:ascii="Times New Roman" w:hAnsi="Times New Roman"/>
          <w:sz w:val="28"/>
          <w:szCs w:val="28"/>
        </w:rPr>
        <w:t>, изобразительное искусство</w:t>
      </w:r>
    </w:p>
    <w:p w:rsidR="00783502" w:rsidRDefault="005F467E" w:rsidP="006F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художественной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6F6BD8">
        <w:rPr>
          <w:rFonts w:ascii="Times New Roman" w:hAnsi="Times New Roman" w:cs="Times New Roman"/>
          <w:sz w:val="28"/>
          <w:szCs w:val="28"/>
        </w:rPr>
        <w:t>Вдохновение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A00A05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>осуществ</w:t>
      </w:r>
      <w:r w:rsidR="00A00A05">
        <w:rPr>
          <w:rFonts w:ascii="Times New Roman" w:hAnsi="Times New Roman" w:cs="Times New Roman"/>
          <w:iCs/>
          <w:sz w:val="28"/>
          <w:szCs w:val="28"/>
        </w:rPr>
        <w:t>лению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 xml:space="preserve"> не только творческ</w:t>
      </w:r>
      <w:r w:rsidR="00A00A05">
        <w:rPr>
          <w:rFonts w:ascii="Times New Roman" w:hAnsi="Times New Roman" w:cs="Times New Roman"/>
          <w:iCs/>
          <w:sz w:val="28"/>
          <w:szCs w:val="28"/>
        </w:rPr>
        <w:t>ой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 xml:space="preserve"> самореализаци</w:t>
      </w:r>
      <w:r w:rsidR="00A00A05">
        <w:rPr>
          <w:rFonts w:ascii="Times New Roman" w:hAnsi="Times New Roman" w:cs="Times New Roman"/>
          <w:iCs/>
          <w:sz w:val="28"/>
          <w:szCs w:val="28"/>
        </w:rPr>
        <w:t>и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>, но и дальнейш</w:t>
      </w:r>
      <w:r w:rsidR="00A00A05">
        <w:rPr>
          <w:rFonts w:ascii="Times New Roman" w:hAnsi="Times New Roman" w:cs="Times New Roman"/>
          <w:iCs/>
          <w:sz w:val="28"/>
          <w:szCs w:val="28"/>
        </w:rPr>
        <w:t>ей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0A05" w:rsidRPr="00EF1DCB">
        <w:rPr>
          <w:rFonts w:ascii="Times New Roman" w:hAnsi="Times New Roman" w:cs="Times New Roman"/>
          <w:iCs/>
          <w:sz w:val="28"/>
          <w:szCs w:val="28"/>
        </w:rPr>
        <w:t>самоактуализаци</w:t>
      </w:r>
      <w:r w:rsidR="00A00A05"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 w:rsidR="00A00A05" w:rsidRPr="00EF1DCB">
        <w:rPr>
          <w:rFonts w:ascii="Times New Roman" w:hAnsi="Times New Roman" w:cs="Times New Roman"/>
          <w:iCs/>
          <w:sz w:val="28"/>
          <w:szCs w:val="28"/>
        </w:rPr>
        <w:t xml:space="preserve"> в области художественного искусства.</w:t>
      </w:r>
      <w:r w:rsidR="00A00A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>В процессе создания такого пространства возникает художественно-эстетическая среда, которая является организующим звеном всего воспитательного пространства, затрагивая самые разные сферы жизнедеятельности</w:t>
      </w:r>
      <w:r w:rsidR="00A00A05">
        <w:rPr>
          <w:rFonts w:ascii="Times New Roman" w:hAnsi="Times New Roman" w:cs="Times New Roman"/>
          <w:iCs/>
          <w:sz w:val="28"/>
          <w:szCs w:val="28"/>
        </w:rPr>
        <w:t>.</w:t>
      </w:r>
    </w:p>
    <w:p w:rsidR="00A00A05" w:rsidRPr="00B14DE6" w:rsidRDefault="00A00A05" w:rsidP="00A00A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A00A05">
        <w:rPr>
          <w:sz w:val="28"/>
          <w:szCs w:val="28"/>
        </w:rPr>
        <w:t xml:space="preserve">       </w:t>
      </w:r>
      <w:r w:rsidRPr="00A00A05">
        <w:rPr>
          <w:bCs/>
          <w:color w:val="000000"/>
          <w:sz w:val="28"/>
          <w:szCs w:val="27"/>
        </w:rPr>
        <w:t>Отличительная особенность </w:t>
      </w:r>
      <w:r w:rsidRPr="00A00A05">
        <w:rPr>
          <w:color w:val="000000"/>
          <w:sz w:val="28"/>
          <w:szCs w:val="27"/>
        </w:rPr>
        <w:t>данной программы заключается в том, что программа ориентирована на применение</w:t>
      </w:r>
      <w:r w:rsidRPr="00B14DE6">
        <w:rPr>
          <w:color w:val="000000"/>
          <w:sz w:val="28"/>
          <w:szCs w:val="27"/>
        </w:rPr>
        <w:t xml:space="preserve"> широкого комплекса различного дополнительного материала по изобразительному и декоративно-прикладному искусству.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Pr="00B14DE6">
        <w:rPr>
          <w:color w:val="000000"/>
          <w:sz w:val="28"/>
          <w:szCs w:val="27"/>
        </w:rPr>
        <w:t>Программой предусмотрено, чтобы каждое занятие было направлено на овладение основами изобразительного искусства, на приобщение воспитанников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 декоративно-прикладного искусства у школьников развиваются творческие начала.</w:t>
      </w:r>
    </w:p>
    <w:p w:rsidR="00A00A05" w:rsidRPr="002270CF" w:rsidRDefault="00A00A05" w:rsidP="006F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949" w:rsidRDefault="00BF5949" w:rsidP="0078350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17FD7"/>
    <w:rsid w:val="001C262E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6BD8"/>
    <w:rsid w:val="006F7281"/>
    <w:rsid w:val="007277C8"/>
    <w:rsid w:val="00766A3D"/>
    <w:rsid w:val="00783502"/>
    <w:rsid w:val="009076F7"/>
    <w:rsid w:val="00A00A05"/>
    <w:rsid w:val="00A40212"/>
    <w:rsid w:val="00B44508"/>
    <w:rsid w:val="00B67616"/>
    <w:rsid w:val="00BA3FDD"/>
    <w:rsid w:val="00BF5949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E854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2018-02-22T08:21:00Z</cp:lastPrinted>
  <dcterms:created xsi:type="dcterms:W3CDTF">2021-06-17T08:25:00Z</dcterms:created>
  <dcterms:modified xsi:type="dcterms:W3CDTF">2021-06-17T12:44:00Z</dcterms:modified>
</cp:coreProperties>
</file>