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616" w:rsidRPr="007A4510" w:rsidRDefault="00B67616" w:rsidP="00B676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7A451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АННОТАЦИЯ </w:t>
      </w:r>
    </w:p>
    <w:p w:rsidR="00B67616" w:rsidRPr="007A4510" w:rsidRDefault="00B67616" w:rsidP="00B6761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51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К </w:t>
      </w:r>
      <w:r w:rsidRPr="007A4510">
        <w:rPr>
          <w:rFonts w:ascii="Times New Roman" w:hAnsi="Times New Roman" w:cs="Times New Roman"/>
          <w:b/>
          <w:sz w:val="28"/>
          <w:szCs w:val="28"/>
        </w:rPr>
        <w:t xml:space="preserve">ДОПОЛНИТЕЛЬНОЙ ОБЩЕОБРАЗОВАТЕЛЬНОЙ ОБЩЕРАЗВИВАЮЩЕЙ ПРОГРАММЕ </w:t>
      </w:r>
    </w:p>
    <w:p w:rsidR="00B67616" w:rsidRPr="007A4510" w:rsidRDefault="00B67616" w:rsidP="00B6761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510">
        <w:rPr>
          <w:rFonts w:ascii="Times New Roman" w:hAnsi="Times New Roman" w:cs="Times New Roman"/>
          <w:b/>
          <w:sz w:val="28"/>
          <w:szCs w:val="28"/>
        </w:rPr>
        <w:t xml:space="preserve">ХУДОЖЕСТВЕННОЙ НАПРАВЛЕННОСТИ </w:t>
      </w:r>
    </w:p>
    <w:p w:rsidR="00B67616" w:rsidRPr="00B67616" w:rsidRDefault="00B67616" w:rsidP="00B6761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616">
        <w:rPr>
          <w:rFonts w:ascii="Times New Roman" w:hAnsi="Times New Roman" w:cs="Times New Roman"/>
          <w:b/>
          <w:sz w:val="28"/>
          <w:szCs w:val="28"/>
        </w:rPr>
        <w:t>«ВЕСЁЛЫЙ КАРАНДАШ»</w:t>
      </w:r>
    </w:p>
    <w:p w:rsidR="00B67616" w:rsidRDefault="00B67616" w:rsidP="005F467E">
      <w:pPr>
        <w:rPr>
          <w:rFonts w:ascii="Times New Roman" w:hAnsi="Times New Roman" w:cs="Times New Roman"/>
          <w:b/>
          <w:sz w:val="28"/>
          <w:szCs w:val="28"/>
        </w:rPr>
      </w:pPr>
    </w:p>
    <w:p w:rsidR="007277C8" w:rsidRPr="002270CF" w:rsidRDefault="005F467E" w:rsidP="005F467E">
      <w:pPr>
        <w:rPr>
          <w:rFonts w:ascii="Times New Roman" w:hAnsi="Times New Roman" w:cs="Times New Roman"/>
          <w:sz w:val="28"/>
          <w:szCs w:val="28"/>
        </w:rPr>
      </w:pPr>
      <w:r w:rsidRPr="00B67616">
        <w:rPr>
          <w:rFonts w:ascii="Times New Roman" w:hAnsi="Times New Roman" w:cs="Times New Roman"/>
          <w:b/>
          <w:sz w:val="28"/>
          <w:szCs w:val="28"/>
        </w:rPr>
        <w:t>Наименование программы</w:t>
      </w:r>
      <w:r w:rsidR="00402D0C" w:rsidRPr="00B67616">
        <w:rPr>
          <w:rFonts w:ascii="Times New Roman" w:hAnsi="Times New Roman" w:cs="Times New Roman"/>
          <w:b/>
          <w:sz w:val="28"/>
          <w:szCs w:val="28"/>
        </w:rPr>
        <w:t>:</w:t>
      </w:r>
      <w:r w:rsidR="002270CF" w:rsidRPr="002270CF">
        <w:t xml:space="preserve"> </w:t>
      </w:r>
      <w:r w:rsidR="002270CF" w:rsidRPr="002270CF">
        <w:rPr>
          <w:rFonts w:ascii="Times New Roman" w:hAnsi="Times New Roman" w:cs="Times New Roman"/>
          <w:sz w:val="28"/>
          <w:szCs w:val="28"/>
        </w:rPr>
        <w:t>дополнительная</w:t>
      </w:r>
      <w:r w:rsidR="009076F7">
        <w:rPr>
          <w:rFonts w:ascii="Times New Roman" w:hAnsi="Times New Roman" w:cs="Times New Roman"/>
          <w:sz w:val="28"/>
          <w:szCs w:val="28"/>
        </w:rPr>
        <w:t xml:space="preserve"> общеобразовательная</w:t>
      </w:r>
      <w:bookmarkStart w:id="0" w:name="_GoBack"/>
      <w:bookmarkEnd w:id="0"/>
      <w:r w:rsidR="009076F7" w:rsidRPr="002270CF">
        <w:rPr>
          <w:rFonts w:ascii="Times New Roman" w:hAnsi="Times New Roman" w:cs="Times New Roman"/>
          <w:sz w:val="28"/>
          <w:szCs w:val="28"/>
        </w:rPr>
        <w:t xml:space="preserve"> </w:t>
      </w:r>
      <w:r w:rsidR="002270CF" w:rsidRPr="002270CF">
        <w:rPr>
          <w:rFonts w:ascii="Times New Roman" w:hAnsi="Times New Roman" w:cs="Times New Roman"/>
          <w:sz w:val="28"/>
          <w:szCs w:val="28"/>
        </w:rPr>
        <w:t>общеразвивающая программа художественной направленности «Весёлый карандаш»</w:t>
      </w:r>
    </w:p>
    <w:p w:rsidR="00402D0C" w:rsidRPr="00B67616" w:rsidRDefault="005F467E" w:rsidP="00B6761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6761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Направленность программы</w:t>
      </w:r>
      <w:r w:rsidR="00402D0C" w:rsidRPr="00B6761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="00402D0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B67616" w:rsidRPr="00B67616">
        <w:rPr>
          <w:rFonts w:ascii="Times New Roman" w:hAnsi="Times New Roman" w:cs="Times New Roman"/>
          <w:color w:val="222222"/>
          <w:sz w:val="28"/>
          <w:szCs w:val="28"/>
        </w:rPr>
        <w:t>х</w:t>
      </w:r>
      <w:r w:rsidR="00402D0C" w:rsidRPr="00B67616">
        <w:rPr>
          <w:rFonts w:ascii="Times New Roman" w:hAnsi="Times New Roman" w:cs="Times New Roman"/>
          <w:color w:val="222222"/>
          <w:sz w:val="28"/>
          <w:szCs w:val="28"/>
        </w:rPr>
        <w:t xml:space="preserve">удожественная </w:t>
      </w:r>
    </w:p>
    <w:p w:rsidR="005F467E" w:rsidRPr="005F467E" w:rsidRDefault="005F467E" w:rsidP="005F467E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6761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Виды деятельности образовательной программы</w:t>
      </w:r>
      <w:r w:rsidR="00402D0C" w:rsidRPr="00B6761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="00402D0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766A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изобразительная, декоративно-прикладная</w:t>
      </w:r>
    </w:p>
    <w:p w:rsidR="002270CF" w:rsidRDefault="005F467E" w:rsidP="005F467E">
      <w:pPr>
        <w:rPr>
          <w:rFonts w:ascii="Times New Roman" w:hAnsi="Times New Roman" w:cs="Times New Roman"/>
          <w:sz w:val="28"/>
          <w:szCs w:val="28"/>
        </w:rPr>
      </w:pPr>
      <w:r w:rsidRPr="00B6761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Аннотация программы</w:t>
      </w:r>
      <w:r w:rsidR="00402D0C" w:rsidRPr="00B6761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="00402D0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2270CF" w:rsidRPr="002270CF">
        <w:rPr>
          <w:rFonts w:ascii="Times New Roman" w:hAnsi="Times New Roman" w:cs="Times New Roman"/>
          <w:iCs/>
          <w:sz w:val="28"/>
          <w:szCs w:val="28"/>
        </w:rPr>
        <w:t xml:space="preserve">программа предполагает знакомство детей с особенностями, свойствами и возможностями изобразительных, природных и искусственных материалов, с разными художественными инструментами, а также с основными приемами их применения. В их числе: бумага, картон, ткань, краски (гуашь, акварель), кисти разной формы и толщины, сангина, уголь, карандаши, фломастеры, природные материалы, клей, палитра, ножницы. Программа построена на основе практических занятий: рисование (живопись, графика), лепка, художественный труд (конструирование, аппликация, коллаж). Занятия чередуются с беседами, играми, «мини-лекциями», включающими в себя иллюстративный материал (репродукции, методические пособия) и знакомство с экспозициями на выставках. </w:t>
      </w:r>
      <w:r w:rsidR="002270CF" w:rsidRPr="002270CF">
        <w:rPr>
          <w:rFonts w:ascii="Times New Roman" w:hAnsi="Times New Roman" w:cs="Times New Roman"/>
          <w:sz w:val="28"/>
          <w:szCs w:val="28"/>
        </w:rPr>
        <w:t>Учитывая возрастные особенности детей, доминирует сказочно-игровая форма преподнесения нового материала. Для отдыха и снятия напряжения необходимы небольшие физкультминутки, пальчиковые игры, которые сопровождают каждое занятие. Обучение учащихся, по данной программе, строится с учётом постепенного нарастания сложности материала</w:t>
      </w:r>
      <w:r w:rsidR="002270CF">
        <w:rPr>
          <w:rFonts w:ascii="Times New Roman" w:hAnsi="Times New Roman" w:cs="Times New Roman"/>
          <w:sz w:val="28"/>
          <w:szCs w:val="28"/>
        </w:rPr>
        <w:t>.</w:t>
      </w:r>
    </w:p>
    <w:p w:rsidR="003B6D18" w:rsidRDefault="003B6D18" w:rsidP="003B6D1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949" w:rsidRDefault="00BF5949" w:rsidP="005F467E">
      <w:pPr>
        <w:rPr>
          <w:rFonts w:ascii="Times New Roman" w:hAnsi="Times New Roman" w:cs="Times New Roman"/>
          <w:sz w:val="28"/>
          <w:szCs w:val="28"/>
        </w:rPr>
      </w:pPr>
    </w:p>
    <w:sectPr w:rsidR="00BF5949" w:rsidSect="00514EA0">
      <w:pgSz w:w="11906" w:h="16838"/>
      <w:pgMar w:top="567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9753C"/>
    <w:multiLevelType w:val="hybridMultilevel"/>
    <w:tmpl w:val="879E6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427D1"/>
    <w:multiLevelType w:val="hybridMultilevel"/>
    <w:tmpl w:val="8EF6F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B521B"/>
    <w:multiLevelType w:val="hybridMultilevel"/>
    <w:tmpl w:val="3A8A3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B9454A"/>
    <w:multiLevelType w:val="hybridMultilevel"/>
    <w:tmpl w:val="B43C1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D023D"/>
    <w:multiLevelType w:val="hybridMultilevel"/>
    <w:tmpl w:val="754EC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F4047B"/>
    <w:multiLevelType w:val="hybridMultilevel"/>
    <w:tmpl w:val="5EFA01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4A19EA"/>
    <w:multiLevelType w:val="hybridMultilevel"/>
    <w:tmpl w:val="8C5620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9B7F0B"/>
    <w:multiLevelType w:val="hybridMultilevel"/>
    <w:tmpl w:val="743465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281"/>
    <w:rsid w:val="002270CF"/>
    <w:rsid w:val="00266B89"/>
    <w:rsid w:val="00390DB9"/>
    <w:rsid w:val="003B6D18"/>
    <w:rsid w:val="003C4443"/>
    <w:rsid w:val="00402D0C"/>
    <w:rsid w:val="00425D11"/>
    <w:rsid w:val="00514EA0"/>
    <w:rsid w:val="00534E5D"/>
    <w:rsid w:val="005F467E"/>
    <w:rsid w:val="006F7281"/>
    <w:rsid w:val="007277C8"/>
    <w:rsid w:val="00766A3D"/>
    <w:rsid w:val="009076F7"/>
    <w:rsid w:val="00B67616"/>
    <w:rsid w:val="00BA3FDD"/>
    <w:rsid w:val="00BF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92A8B"/>
  <w15:docId w15:val="{D03742EF-71BD-447B-916B-3005EF7C9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F46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3FD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5F46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5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D1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F5949"/>
    <w:pPr>
      <w:ind w:left="720"/>
      <w:contextualSpacing/>
    </w:pPr>
    <w:rPr>
      <w:rFonts w:eastAsiaTheme="minorEastAsia"/>
      <w:lang w:eastAsia="ru-RU"/>
    </w:rPr>
  </w:style>
  <w:style w:type="character" w:styleId="a7">
    <w:name w:val="page number"/>
    <w:basedOn w:val="a0"/>
    <w:unhideWhenUsed/>
    <w:rsid w:val="00BF5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9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 Windows</cp:lastModifiedBy>
  <cp:revision>4</cp:revision>
  <cp:lastPrinted>2018-02-22T08:21:00Z</cp:lastPrinted>
  <dcterms:created xsi:type="dcterms:W3CDTF">2021-06-16T11:33:00Z</dcterms:created>
  <dcterms:modified xsi:type="dcterms:W3CDTF">2021-06-16T13:56:00Z</dcterms:modified>
</cp:coreProperties>
</file>