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A4510" w:rsidRPr="007A4510" w:rsidRDefault="00E53C21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СОЦИАЛЬНО-ГУМАНИТАРНОЙ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10" w:rsidRPr="007A4510">
        <w:rPr>
          <w:rFonts w:ascii="Times New Roman" w:hAnsi="Times New Roman" w:cs="Times New Roman"/>
          <w:b/>
          <w:sz w:val="28"/>
          <w:szCs w:val="28"/>
        </w:rPr>
        <w:t xml:space="preserve">НАПРАВЛЕННОСТИ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>«</w:t>
      </w:r>
      <w:r w:rsidR="00E53C21">
        <w:rPr>
          <w:rFonts w:ascii="Times New Roman" w:hAnsi="Times New Roman" w:cs="Times New Roman"/>
          <w:b/>
          <w:bCs/>
          <w:iCs/>
          <w:sz w:val="28"/>
          <w:szCs w:val="28"/>
        </w:rPr>
        <w:t>МАЛЕНЬКИЕ УМНИКИ</w:t>
      </w:r>
      <w:r w:rsidRPr="007A4510">
        <w:rPr>
          <w:rFonts w:ascii="Times New Roman" w:hAnsi="Times New Roman" w:cs="Times New Roman"/>
          <w:b/>
          <w:sz w:val="28"/>
          <w:szCs w:val="28"/>
        </w:rPr>
        <w:t>»</w:t>
      </w:r>
    </w:p>
    <w:p w:rsidR="00B53199" w:rsidRDefault="00B53199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FE3445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FE3445" w:rsidRPr="00B53199">
        <w:rPr>
          <w:b/>
        </w:rPr>
        <w:t>:</w:t>
      </w:r>
      <w:r w:rsidR="00295E96"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E53C21" w:rsidRPr="00E53C21">
        <w:rPr>
          <w:rFonts w:ascii="Times New Roman" w:hAnsi="Times New Roman" w:cs="Times New Roman"/>
          <w:bCs/>
          <w:iCs/>
          <w:sz w:val="28"/>
          <w:szCs w:val="28"/>
        </w:rPr>
        <w:t>социально-гуманитарной</w:t>
      </w:r>
      <w:r w:rsidR="00E53C21">
        <w:rPr>
          <w:rFonts w:ascii="Times New Roman" w:hAnsi="Times New Roman" w:cs="Times New Roman"/>
          <w:sz w:val="28"/>
          <w:szCs w:val="28"/>
        </w:rPr>
        <w:t xml:space="preserve"> </w:t>
      </w:r>
      <w:r w:rsidR="00D67522">
        <w:rPr>
          <w:rFonts w:ascii="Times New Roman" w:hAnsi="Times New Roman" w:cs="Times New Roman"/>
          <w:sz w:val="28"/>
          <w:szCs w:val="28"/>
        </w:rPr>
        <w:t>направленности</w:t>
      </w:r>
      <w:r w:rsidR="00B53199">
        <w:rPr>
          <w:rFonts w:ascii="Times New Roman" w:hAnsi="Times New Roman" w:cs="Times New Roman"/>
          <w:sz w:val="28"/>
          <w:szCs w:val="28"/>
        </w:rPr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E53C21">
        <w:rPr>
          <w:rFonts w:ascii="Times New Roman" w:hAnsi="Times New Roman" w:cs="Times New Roman"/>
          <w:sz w:val="28"/>
          <w:szCs w:val="28"/>
        </w:rPr>
        <w:t>Маленькие умники</w:t>
      </w:r>
      <w:bookmarkEnd w:id="0"/>
      <w:r w:rsidR="00FE3445" w:rsidRPr="00FE3445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E53C21" w:rsidRDefault="005F467E" w:rsidP="00E53C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E53C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E53C21" w:rsidRPr="00E53C21">
        <w:rPr>
          <w:rFonts w:ascii="Times New Roman" w:hAnsi="Times New Roman" w:cs="Times New Roman"/>
          <w:bCs/>
          <w:iCs/>
          <w:sz w:val="28"/>
          <w:szCs w:val="28"/>
        </w:rPr>
        <w:t>социально-гуманитарной</w:t>
      </w:r>
      <w:r w:rsidR="00E53C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F467E" w:rsidRPr="005F467E" w:rsidRDefault="005F467E" w:rsidP="00E53C21">
      <w:pPr>
        <w:spacing w:before="24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проектная, исследовательская, познавательная</w:t>
      </w:r>
      <w:r w:rsidR="00E53C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53C21" w:rsidRDefault="005F467E" w:rsidP="00E53C21">
      <w:pPr>
        <w:pStyle w:val="2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right="282" w:firstLine="709"/>
        <w:contextualSpacing/>
        <w:rPr>
          <w:rStyle w:val="a6"/>
          <w:b w:val="0"/>
          <w:sz w:val="28"/>
          <w:szCs w:val="28"/>
        </w:rPr>
      </w:pPr>
      <w:r w:rsidRPr="00B53199">
        <w:rPr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53199">
        <w:rPr>
          <w:b/>
          <w:bCs/>
          <w:sz w:val="28"/>
          <w:szCs w:val="28"/>
          <w:shd w:val="clear" w:color="auto" w:fill="FFFFFF"/>
        </w:rPr>
        <w:t>:</w:t>
      </w:r>
      <w:r w:rsidR="00402D0C">
        <w:rPr>
          <w:bCs/>
          <w:sz w:val="28"/>
          <w:szCs w:val="28"/>
          <w:shd w:val="clear" w:color="auto" w:fill="FFFFFF"/>
        </w:rPr>
        <w:t xml:space="preserve"> </w:t>
      </w:r>
      <w:r w:rsidR="00FE3445" w:rsidRPr="00FE3445">
        <w:rPr>
          <w:bCs/>
          <w:sz w:val="28"/>
          <w:szCs w:val="28"/>
          <w:shd w:val="clear" w:color="auto" w:fill="FFFFFF"/>
        </w:rPr>
        <w:t xml:space="preserve">Программа </w:t>
      </w:r>
      <w:r w:rsidR="00E53C21" w:rsidRPr="00E53C21">
        <w:rPr>
          <w:rStyle w:val="a6"/>
          <w:b w:val="0"/>
          <w:sz w:val="28"/>
          <w:szCs w:val="28"/>
        </w:rPr>
        <w:t xml:space="preserve">«Маленькие умники» </w:t>
      </w:r>
      <w:r w:rsidR="00E53C21">
        <w:rPr>
          <w:rStyle w:val="a6"/>
          <w:b w:val="0"/>
          <w:sz w:val="28"/>
          <w:szCs w:val="28"/>
        </w:rPr>
        <w:t>успешно реализует</w:t>
      </w:r>
      <w:r w:rsidR="00E53C21" w:rsidRPr="00E53C21">
        <w:rPr>
          <w:rStyle w:val="a6"/>
          <w:b w:val="0"/>
          <w:sz w:val="28"/>
          <w:szCs w:val="28"/>
        </w:rPr>
        <w:t xml:space="preserve"> и позволяет детям дошкольного возраста формировать представления и понятия о предметах, объектах и явлениях окружающего мира. Развивает речь, мышление, внимание, память, моторику, сенсорное восприятие. </w:t>
      </w:r>
    </w:p>
    <w:p w:rsidR="00FE3445" w:rsidRPr="00E53C21" w:rsidRDefault="00E53C21" w:rsidP="00E53C21">
      <w:pPr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</w:tabs>
        <w:ind w:right="28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5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включает в себя все виды деятельности, необходимые для полноценного развития ребенка данного возраста. К ним относятся: игровая, продуктивная (изобразительная), восприятие музыки, посильная двигательная активность, познавательно-исследовательская деятельность, проектная деятельность совместно с родителями, развивающие упражнения, элементарная математика. Все эти виды деятельности, охватывая несколько направлений развития, вводят ребенка в культурный мир, в конечном итоге формируя его как активного,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субъекта деятельности.</w:t>
      </w:r>
    </w:p>
    <w:p w:rsidR="00730269" w:rsidRPr="005F467E" w:rsidRDefault="00730269" w:rsidP="00730269">
      <w:pPr>
        <w:rPr>
          <w:rFonts w:ascii="Times New Roman" w:hAnsi="Times New Roman" w:cs="Times New Roman"/>
          <w:sz w:val="28"/>
          <w:szCs w:val="28"/>
        </w:rPr>
      </w:pPr>
    </w:p>
    <w:sectPr w:rsidR="00730269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0909"/>
    <w:multiLevelType w:val="hybridMultilevel"/>
    <w:tmpl w:val="5250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295E96"/>
    <w:rsid w:val="00390DB9"/>
    <w:rsid w:val="003C4443"/>
    <w:rsid w:val="00402D0C"/>
    <w:rsid w:val="00425D11"/>
    <w:rsid w:val="00514EA0"/>
    <w:rsid w:val="00533B4C"/>
    <w:rsid w:val="005D3349"/>
    <w:rsid w:val="005F467E"/>
    <w:rsid w:val="006F7281"/>
    <w:rsid w:val="007277C8"/>
    <w:rsid w:val="00730269"/>
    <w:rsid w:val="007A4510"/>
    <w:rsid w:val="00AA7C0C"/>
    <w:rsid w:val="00B53199"/>
    <w:rsid w:val="00BA3FDD"/>
    <w:rsid w:val="00D67522"/>
    <w:rsid w:val="00E53C21"/>
    <w:rsid w:val="00EB57CD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1BEE"/>
  <w15:docId w15:val="{62753D82-BEA8-4CEB-A92E-67428AC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53C2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53C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Strong"/>
    <w:uiPriority w:val="22"/>
    <w:qFormat/>
    <w:rsid w:val="00E53C21"/>
    <w:rPr>
      <w:b/>
      <w:bCs/>
    </w:rPr>
  </w:style>
  <w:style w:type="paragraph" w:styleId="a7">
    <w:name w:val="No Spacing"/>
    <w:link w:val="a8"/>
    <w:uiPriority w:val="1"/>
    <w:qFormat/>
    <w:rsid w:val="00E53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E53C2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53C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ЛевБер</cp:lastModifiedBy>
  <cp:revision>2</cp:revision>
  <cp:lastPrinted>2018-02-22T08:21:00Z</cp:lastPrinted>
  <dcterms:created xsi:type="dcterms:W3CDTF">2021-11-11T16:14:00Z</dcterms:created>
  <dcterms:modified xsi:type="dcterms:W3CDTF">2021-11-11T16:14:00Z</dcterms:modified>
</cp:coreProperties>
</file>