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A4510">
        <w:rPr>
          <w:rFonts w:ascii="Times New Roman" w:hAnsi="Times New Roman" w:cs="Times New Roman"/>
          <w:b/>
          <w:bCs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</w:rPr>
        <w:t xml:space="preserve">ДОПОЛНИТЕЛЬНОЙ ОБЩЕОБРАЗОВАТЕЛЬНОЙ ОБЩЕРАЗВИВАЮЩЕЙ ПРОГРАММЕ </w:t>
      </w:r>
    </w:p>
    <w:p w:rsidR="00B67616" w:rsidRPr="007A4510" w:rsidRDefault="006C0C0F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СОЦИАЛЬНО-ГУМАНИТАРНОЙ</w:t>
      </w:r>
      <w:r w:rsidR="00B67616" w:rsidRPr="007A4510">
        <w:rPr>
          <w:rFonts w:ascii="Times New Roman" w:hAnsi="Times New Roman" w:cs="Times New Roman"/>
          <w:b/>
        </w:rPr>
        <w:t xml:space="preserve"> НАПРАВЛЕННОСТИ </w:t>
      </w:r>
    </w:p>
    <w:p w:rsid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67616">
        <w:rPr>
          <w:rFonts w:ascii="Times New Roman" w:hAnsi="Times New Roman" w:cs="Times New Roman"/>
          <w:b/>
        </w:rPr>
        <w:t>«</w:t>
      </w:r>
      <w:r w:rsidR="00D920CF">
        <w:rPr>
          <w:rFonts w:ascii="Times New Roman" w:hAnsi="Times New Roman" w:cs="Times New Roman"/>
          <w:b/>
        </w:rPr>
        <w:t>ЭРУДИТ</w:t>
      </w:r>
      <w:r w:rsidRPr="00B67616">
        <w:rPr>
          <w:rFonts w:ascii="Times New Roman" w:hAnsi="Times New Roman" w:cs="Times New Roman"/>
          <w:b/>
        </w:rPr>
        <w:t>»</w:t>
      </w:r>
    </w:p>
    <w:p w:rsidR="0023128C" w:rsidRPr="00B67616" w:rsidRDefault="0023128C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(индивидуальное обучение)</w:t>
      </w:r>
    </w:p>
    <w:p w:rsidR="00B67616" w:rsidRDefault="00B67616" w:rsidP="005F467E">
      <w:pPr>
        <w:rPr>
          <w:rFonts w:ascii="Times New Roman" w:hAnsi="Times New Roman" w:cs="Times New Roman"/>
          <w:b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</w:rPr>
      </w:pPr>
      <w:r w:rsidRPr="00B67616">
        <w:rPr>
          <w:rFonts w:ascii="Times New Roman" w:hAnsi="Times New Roman" w:cs="Times New Roman"/>
          <w:b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</w:rPr>
        <w:t>дополнительная</w:t>
      </w:r>
      <w:r w:rsidR="009076F7">
        <w:rPr>
          <w:rFonts w:ascii="Times New Roman" w:hAnsi="Times New Roman" w:cs="Times New Roman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</w:rPr>
        <w:t xml:space="preserve"> </w:t>
      </w:r>
      <w:r w:rsidR="002270CF" w:rsidRPr="002270CF">
        <w:rPr>
          <w:rFonts w:ascii="Times New Roman" w:hAnsi="Times New Roman" w:cs="Times New Roman"/>
        </w:rPr>
        <w:t xml:space="preserve">общеразвивающая программа </w:t>
      </w:r>
      <w:r w:rsidR="00CA5FD9">
        <w:rPr>
          <w:rFonts w:ascii="Times New Roman" w:hAnsi="Times New Roman" w:cs="Times New Roman"/>
          <w:color w:val="222222"/>
        </w:rPr>
        <w:t>социально-гуманитарной</w:t>
      </w:r>
      <w:r w:rsidR="002270CF" w:rsidRPr="002270CF">
        <w:rPr>
          <w:rFonts w:ascii="Times New Roman" w:hAnsi="Times New Roman" w:cs="Times New Roman"/>
        </w:rPr>
        <w:t xml:space="preserve"> направленности «</w:t>
      </w:r>
      <w:r w:rsidR="00D920CF">
        <w:rPr>
          <w:rFonts w:ascii="Times New Roman" w:hAnsi="Times New Roman" w:cs="Times New Roman"/>
        </w:rPr>
        <w:t>Эрудит</w:t>
      </w:r>
      <w:r w:rsidR="002270CF" w:rsidRPr="002270CF">
        <w:rPr>
          <w:rFonts w:ascii="Times New Roman" w:hAnsi="Times New Roman" w:cs="Times New Roman"/>
        </w:rPr>
        <w:t>»</w:t>
      </w:r>
    </w:p>
    <w:p w:rsidR="00402D0C" w:rsidRDefault="005F467E" w:rsidP="00E77C30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B67616">
        <w:rPr>
          <w:rFonts w:ascii="Times New Roman" w:hAnsi="Times New Roman" w:cs="Times New Roman"/>
          <w:b/>
          <w:bCs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0C0F">
        <w:rPr>
          <w:rFonts w:ascii="Times New Roman" w:hAnsi="Times New Roman" w:cs="Times New Roman"/>
          <w:color w:val="222222"/>
        </w:rPr>
        <w:t>социально-гуманитарная</w:t>
      </w:r>
      <w:r w:rsidR="00402D0C" w:rsidRPr="00B67616">
        <w:rPr>
          <w:rFonts w:ascii="Times New Roman" w:hAnsi="Times New Roman" w:cs="Times New Roman"/>
          <w:color w:val="222222"/>
        </w:rPr>
        <w:t xml:space="preserve"> </w:t>
      </w:r>
    </w:p>
    <w:p w:rsidR="002D7980" w:rsidRPr="00B67616" w:rsidRDefault="002D7980" w:rsidP="00E77C3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5F467E" w:rsidRPr="005F467E" w:rsidRDefault="005F467E" w:rsidP="00E77C30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0C0F">
        <w:rPr>
          <w:rFonts w:ascii="Times New Roman" w:hAnsi="Times New Roman" w:cs="Times New Roman"/>
          <w:bCs/>
          <w:shd w:val="clear" w:color="auto" w:fill="FFFFFF"/>
        </w:rPr>
        <w:t>проектная деятельность</w:t>
      </w:r>
    </w:p>
    <w:p w:rsidR="0023128C" w:rsidRPr="00D354D5" w:rsidRDefault="005F467E" w:rsidP="00D35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D354D5">
        <w:rPr>
          <w:rFonts w:ascii="Times New Roman" w:hAnsi="Times New Roman" w:cs="Times New Roman"/>
          <w:b/>
          <w:bCs/>
          <w:shd w:val="clear" w:color="auto" w:fill="FFFFFF"/>
        </w:rPr>
        <w:t>Аннотация программы</w:t>
      </w:r>
      <w:r w:rsidR="00402D0C" w:rsidRPr="00D354D5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2D7980" w:rsidRPr="00D354D5">
        <w:rPr>
          <w:rFonts w:ascii="Times New Roman" w:hAnsi="Times New Roman" w:cs="Times New Roman"/>
          <w:b/>
        </w:rPr>
        <w:t xml:space="preserve"> </w:t>
      </w:r>
      <w:r w:rsidR="00CA5FD9" w:rsidRPr="00D354D5">
        <w:rPr>
          <w:rFonts w:ascii="Times New Roman" w:hAnsi="Times New Roman" w:cs="Times New Roman"/>
        </w:rPr>
        <w:t>д</w:t>
      </w:r>
      <w:r w:rsidR="00117FD7" w:rsidRPr="00D354D5">
        <w:rPr>
          <w:rFonts w:ascii="Times New Roman" w:hAnsi="Times New Roman" w:cs="Times New Roman"/>
        </w:rPr>
        <w:t>ополнительн</w:t>
      </w:r>
      <w:r w:rsidR="00A00A05" w:rsidRPr="00D354D5">
        <w:rPr>
          <w:rFonts w:ascii="Times New Roman" w:hAnsi="Times New Roman" w:cs="Times New Roman"/>
        </w:rPr>
        <w:t>ая</w:t>
      </w:r>
      <w:r w:rsidR="00117FD7" w:rsidRPr="00D354D5">
        <w:rPr>
          <w:rFonts w:ascii="Times New Roman" w:hAnsi="Times New Roman" w:cs="Times New Roman"/>
        </w:rPr>
        <w:t xml:space="preserve"> общеобразовательн</w:t>
      </w:r>
      <w:r w:rsidR="00A00A05" w:rsidRPr="00D354D5">
        <w:rPr>
          <w:rFonts w:ascii="Times New Roman" w:hAnsi="Times New Roman" w:cs="Times New Roman"/>
        </w:rPr>
        <w:t>ая</w:t>
      </w:r>
      <w:r w:rsidR="00117FD7" w:rsidRPr="00D354D5">
        <w:rPr>
          <w:rFonts w:ascii="Times New Roman" w:hAnsi="Times New Roman" w:cs="Times New Roman"/>
        </w:rPr>
        <w:t xml:space="preserve"> общеразвивающ</w:t>
      </w:r>
      <w:r w:rsidR="00A00A05" w:rsidRPr="00D354D5">
        <w:rPr>
          <w:rFonts w:ascii="Times New Roman" w:hAnsi="Times New Roman" w:cs="Times New Roman"/>
        </w:rPr>
        <w:t>ая</w:t>
      </w:r>
      <w:r w:rsidR="00117FD7" w:rsidRPr="00D354D5">
        <w:rPr>
          <w:rFonts w:ascii="Times New Roman" w:hAnsi="Times New Roman" w:cs="Times New Roman"/>
        </w:rPr>
        <w:t xml:space="preserve"> программ</w:t>
      </w:r>
      <w:r w:rsidR="00A00A05" w:rsidRPr="00D354D5">
        <w:rPr>
          <w:rFonts w:ascii="Times New Roman" w:hAnsi="Times New Roman" w:cs="Times New Roman"/>
        </w:rPr>
        <w:t>а</w:t>
      </w:r>
      <w:r w:rsidR="00117FD7" w:rsidRPr="00D354D5">
        <w:rPr>
          <w:rFonts w:ascii="Times New Roman" w:hAnsi="Times New Roman" w:cs="Times New Roman"/>
        </w:rPr>
        <w:t xml:space="preserve"> </w:t>
      </w:r>
      <w:r w:rsidR="006C0C0F" w:rsidRPr="00D354D5">
        <w:rPr>
          <w:rFonts w:ascii="Times New Roman" w:hAnsi="Times New Roman" w:cs="Times New Roman"/>
          <w:color w:val="222222"/>
        </w:rPr>
        <w:t>социально-гуманитарной</w:t>
      </w:r>
      <w:r w:rsidR="00117FD7" w:rsidRPr="00D354D5">
        <w:rPr>
          <w:rFonts w:ascii="Times New Roman" w:hAnsi="Times New Roman" w:cs="Times New Roman"/>
        </w:rPr>
        <w:t xml:space="preserve"> направленности </w:t>
      </w:r>
      <w:r w:rsidR="00783502" w:rsidRPr="00D354D5">
        <w:rPr>
          <w:rFonts w:ascii="Times New Roman" w:hAnsi="Times New Roman" w:cs="Times New Roman"/>
        </w:rPr>
        <w:t>«</w:t>
      </w:r>
      <w:r w:rsidR="00D920CF" w:rsidRPr="00D354D5">
        <w:rPr>
          <w:rFonts w:ascii="Times New Roman" w:hAnsi="Times New Roman" w:cs="Times New Roman"/>
        </w:rPr>
        <w:t>Эрудит</w:t>
      </w:r>
      <w:r w:rsidR="00783502" w:rsidRPr="00D354D5">
        <w:rPr>
          <w:rFonts w:ascii="Times New Roman" w:hAnsi="Times New Roman" w:cs="Times New Roman"/>
        </w:rPr>
        <w:t xml:space="preserve">» </w:t>
      </w:r>
      <w:r w:rsidR="00D354D5" w:rsidRPr="00D354D5">
        <w:rPr>
          <w:rFonts w:ascii="Times New Roman" w:hAnsi="Times New Roman" w:cs="Times New Roman"/>
          <w:color w:val="1A1A1A"/>
        </w:rPr>
        <w:t>актуальна на современном этапе, так как свободный</w:t>
      </w:r>
      <w:r w:rsidR="00D354D5" w:rsidRPr="00D354D5">
        <w:rPr>
          <w:rFonts w:ascii="Times New Roman" w:hAnsi="Times New Roman" w:cs="Times New Roman"/>
        </w:rPr>
        <w:t xml:space="preserve"> выбор ребенком видов и сфер деятельности является приоритетными принципами дополнительного образования 21 века. Программа сориентирована на личностные интересы, потребности и способности ребенка. При этом программа учитывает возможность свободного самоопределения и самореализации ребенка. В Программе четко прослеживается единство обучения, воспитания и развития. Основа образовательного процесса в Программе - практико-</w:t>
      </w:r>
      <w:proofErr w:type="spellStart"/>
      <w:r w:rsidR="00D354D5" w:rsidRPr="00D354D5">
        <w:rPr>
          <w:rFonts w:ascii="Times New Roman" w:hAnsi="Times New Roman" w:cs="Times New Roman"/>
        </w:rPr>
        <w:t>деятельностная</w:t>
      </w:r>
      <w:proofErr w:type="spellEnd"/>
      <w:r w:rsidR="00D354D5" w:rsidRPr="00D354D5">
        <w:rPr>
          <w:rFonts w:ascii="Times New Roman" w:hAnsi="Times New Roman" w:cs="Times New Roman"/>
        </w:rPr>
        <w:t xml:space="preserve">. </w:t>
      </w:r>
    </w:p>
    <w:p w:rsidR="00D354D5" w:rsidRPr="00D354D5" w:rsidRDefault="00D354D5" w:rsidP="00D354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4D5">
        <w:rPr>
          <w:rFonts w:ascii="Times New Roman" w:hAnsi="Times New Roman" w:cs="Times New Roman"/>
          <w:bCs/>
        </w:rPr>
        <w:t>Новизна</w:t>
      </w:r>
      <w:r w:rsidRPr="00D354D5">
        <w:rPr>
          <w:rFonts w:ascii="Times New Roman" w:hAnsi="Times New Roman" w:cs="Times New Roman"/>
          <w:color w:val="000000"/>
        </w:rPr>
        <w:t xml:space="preserve"> </w:t>
      </w:r>
      <w:r w:rsidRPr="00D354D5">
        <w:rPr>
          <w:rFonts w:ascii="Times New Roman" w:hAnsi="Times New Roman" w:cs="Times New Roman"/>
          <w:color w:val="000000"/>
        </w:rPr>
        <w:t>п</w:t>
      </w:r>
      <w:r w:rsidRPr="00D354D5">
        <w:rPr>
          <w:rFonts w:ascii="Times New Roman" w:hAnsi="Times New Roman" w:cs="Times New Roman"/>
          <w:color w:val="000000"/>
        </w:rPr>
        <w:t>рограммы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D354D5" w:rsidRPr="00D354D5" w:rsidRDefault="00D354D5" w:rsidP="00D354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</w:rPr>
      </w:pPr>
      <w:r w:rsidRPr="00D354D5">
        <w:rPr>
          <w:rFonts w:ascii="Times New Roman" w:hAnsi="Times New Roman" w:cs="Times New Roman"/>
          <w:color w:val="1A1A1A"/>
        </w:rPr>
        <w:t xml:space="preserve">Программа </w:t>
      </w:r>
      <w:r w:rsidRPr="00D354D5">
        <w:rPr>
          <w:rFonts w:ascii="Times New Roman" w:hAnsi="Times New Roman" w:cs="Times New Roman"/>
          <w:color w:val="1A1A1A"/>
        </w:rPr>
        <w:t>актуальна на современном этапе, так как свободный</w:t>
      </w:r>
      <w:r w:rsidRPr="00D354D5">
        <w:rPr>
          <w:rFonts w:ascii="Times New Roman" w:hAnsi="Times New Roman" w:cs="Times New Roman"/>
        </w:rPr>
        <w:t xml:space="preserve"> выбор ребенком видов и сфер деятельности является приоритетными принципами дополнительного образования 21 века. Программа сориентирована на личностные интересы, потребности и способности ребенка. При этом программа учитывает возможность свободного самоопределения и самореализации ребенка. В Программе четко прослеживается единство обучения, воспитания и развития. Основа образовательного процесса в Программе - практико-</w:t>
      </w:r>
      <w:proofErr w:type="spellStart"/>
      <w:r w:rsidRPr="00D354D5">
        <w:rPr>
          <w:rFonts w:ascii="Times New Roman" w:hAnsi="Times New Roman" w:cs="Times New Roman"/>
        </w:rPr>
        <w:t>деятельностная</w:t>
      </w:r>
      <w:proofErr w:type="spellEnd"/>
      <w:r w:rsidRPr="00D354D5">
        <w:rPr>
          <w:rFonts w:ascii="Times New Roman" w:hAnsi="Times New Roman" w:cs="Times New Roman"/>
        </w:rPr>
        <w:t xml:space="preserve">. </w:t>
      </w:r>
    </w:p>
    <w:p w:rsidR="00D354D5" w:rsidRPr="00D354D5" w:rsidRDefault="00F86A1B" w:rsidP="00D354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по данной п</w:t>
      </w:r>
      <w:bookmarkStart w:id="0" w:name="_GoBack"/>
      <w:bookmarkEnd w:id="0"/>
      <w:r w:rsidR="00D354D5" w:rsidRPr="00D354D5">
        <w:rPr>
          <w:rFonts w:ascii="Times New Roman" w:hAnsi="Times New Roman" w:cs="Times New Roman"/>
        </w:rPr>
        <w:t>рограмме обеспечивает личностное, социальное, познавательное, коммуникативное развитие учащихся. Программа предусматривает учет индивидуальных психофизиологических особенностей учащихся и способствует развитию творческих способностей ребенка, удовлетворению его индивидуальных потребностей интеллектуальном развитии, направлена на формирование умений и навыков логического мышления, развитие памяти, внимания, речи.</w:t>
      </w:r>
    </w:p>
    <w:p w:rsidR="00D354D5" w:rsidRPr="00D354D5" w:rsidRDefault="00F86A1B" w:rsidP="00D354D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Целесообразность п</w:t>
      </w:r>
      <w:r w:rsidR="00D354D5" w:rsidRPr="00D354D5">
        <w:rPr>
          <w:rFonts w:ascii="Times New Roman" w:hAnsi="Times New Roman" w:cs="Times New Roman"/>
        </w:rPr>
        <w:t>рограммы заключается в том, что совокупность методов и приёмов проектной деятельности позволяет учащимся овладеть знаниями, приёмами и навыками, которые направлены на осмысление и разрешение конкретной проблемы.</w:t>
      </w:r>
    </w:p>
    <w:p w:rsidR="0023128C" w:rsidRPr="00D354D5" w:rsidRDefault="0023128C" w:rsidP="00D354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23128C" w:rsidRPr="00D354D5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A1EBF"/>
    <w:rsid w:val="00117FD7"/>
    <w:rsid w:val="0021275C"/>
    <w:rsid w:val="002270CF"/>
    <w:rsid w:val="0023128C"/>
    <w:rsid w:val="00236BB8"/>
    <w:rsid w:val="00266B89"/>
    <w:rsid w:val="002D7980"/>
    <w:rsid w:val="00390DB9"/>
    <w:rsid w:val="003B6D18"/>
    <w:rsid w:val="003C4443"/>
    <w:rsid w:val="00402D0C"/>
    <w:rsid w:val="00425D11"/>
    <w:rsid w:val="004E7957"/>
    <w:rsid w:val="00514EA0"/>
    <w:rsid w:val="00534E5D"/>
    <w:rsid w:val="00542B4D"/>
    <w:rsid w:val="005F467E"/>
    <w:rsid w:val="006C0C0F"/>
    <w:rsid w:val="006F6BD8"/>
    <w:rsid w:val="006F7281"/>
    <w:rsid w:val="007277C8"/>
    <w:rsid w:val="00766A3D"/>
    <w:rsid w:val="00783502"/>
    <w:rsid w:val="00805EED"/>
    <w:rsid w:val="009076F7"/>
    <w:rsid w:val="00942D0B"/>
    <w:rsid w:val="009752A2"/>
    <w:rsid w:val="00A00A05"/>
    <w:rsid w:val="00A40212"/>
    <w:rsid w:val="00AF6C3E"/>
    <w:rsid w:val="00B44508"/>
    <w:rsid w:val="00B67616"/>
    <w:rsid w:val="00BA3FDD"/>
    <w:rsid w:val="00BF5949"/>
    <w:rsid w:val="00CA16FA"/>
    <w:rsid w:val="00CA5FD9"/>
    <w:rsid w:val="00D354D5"/>
    <w:rsid w:val="00D920CF"/>
    <w:rsid w:val="00E77C30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4017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R1">
    <w:name w:val="FR1"/>
    <w:rsid w:val="00B44508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A0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0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LevBer</cp:lastModifiedBy>
  <cp:revision>3</cp:revision>
  <cp:lastPrinted>2023-10-26T15:03:00Z</cp:lastPrinted>
  <dcterms:created xsi:type="dcterms:W3CDTF">2023-10-27T14:12:00Z</dcterms:created>
  <dcterms:modified xsi:type="dcterms:W3CDTF">2023-10-27T14:12:00Z</dcterms:modified>
</cp:coreProperties>
</file>