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FC" w:rsidRPr="007A4510" w:rsidRDefault="00730EFC" w:rsidP="00730E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30EFC" w:rsidRPr="007A4510" w:rsidRDefault="00730EFC" w:rsidP="00730E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30EFC" w:rsidRPr="007A4510" w:rsidRDefault="00730EFC" w:rsidP="00730E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730EFC" w:rsidRPr="007A4510" w:rsidRDefault="00730EFC" w:rsidP="00730E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ЗАТЕЙНИКИ</w:t>
      </w:r>
      <w:r w:rsidRPr="007A4510">
        <w:rPr>
          <w:rFonts w:ascii="Times New Roman" w:hAnsi="Times New Roman" w:cs="Times New Roman"/>
          <w:b/>
          <w:sz w:val="28"/>
          <w:szCs w:val="28"/>
        </w:rPr>
        <w:t>»</w:t>
      </w:r>
    </w:p>
    <w:p w:rsidR="00730EFC" w:rsidRDefault="00730EFC" w:rsidP="00730EFC">
      <w:pPr>
        <w:rPr>
          <w:rFonts w:ascii="Times New Roman" w:hAnsi="Times New Roman" w:cs="Times New Roman"/>
          <w:b/>
          <w:sz w:val="28"/>
          <w:szCs w:val="28"/>
        </w:rPr>
      </w:pPr>
    </w:p>
    <w:p w:rsidR="00730EFC" w:rsidRDefault="00730EFC" w:rsidP="002B6FC7">
      <w:pPr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Pr="00B53199">
        <w:rPr>
          <w:b/>
        </w:rPr>
        <w:t>:</w:t>
      </w:r>
      <w:r>
        <w:t xml:space="preserve"> </w:t>
      </w:r>
      <w:r w:rsidRPr="00FE344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Pr="00FE34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Затейники</w:t>
      </w:r>
      <w:r w:rsidRPr="00FE3445">
        <w:rPr>
          <w:rFonts w:ascii="Times New Roman" w:hAnsi="Times New Roman" w:cs="Times New Roman"/>
          <w:sz w:val="28"/>
          <w:szCs w:val="28"/>
        </w:rPr>
        <w:t>»</w:t>
      </w:r>
    </w:p>
    <w:p w:rsidR="00730EFC" w:rsidRPr="00402D0C" w:rsidRDefault="00730EFC" w:rsidP="002B6FC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730EFC" w:rsidRPr="00402D0C" w:rsidRDefault="00730EFC" w:rsidP="002B6FC7">
      <w:pPr>
        <w:spacing w:after="0"/>
        <w:ind w:left="3544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730EFC" w:rsidRPr="005F467E" w:rsidRDefault="00730EFC" w:rsidP="002B6FC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</w:rPr>
        <w:t>декоративно-прикладное творчество, изобразительное искусство</w:t>
      </w:r>
    </w:p>
    <w:p w:rsidR="00730EFC" w:rsidRDefault="00730EFC" w:rsidP="002B6FC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4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DF5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"Затейники"</w:t>
      </w:r>
      <w:r w:rsidRPr="0004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730EFC" w:rsidRDefault="00730EFC" w:rsidP="002B6FC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F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позволяет максимально интегрировать самые разные виды и техники изобразительного и декоративно-прикладного творчества</w:t>
      </w:r>
      <w:r w:rsidRPr="00730EFC">
        <w:rPr>
          <w:rFonts w:ascii="Times New Roman" w:hAnsi="Times New Roman" w:cs="Times New Roman"/>
          <w:sz w:val="28"/>
          <w:szCs w:val="28"/>
        </w:rPr>
        <w:t>. Она</w:t>
      </w:r>
      <w:r w:rsidRPr="00730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E35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 овладеть широким набором техник работы с бумагой, что позволит разбудить в каждом ребенке стремление к художественному самовыражению и творчеству</w:t>
      </w:r>
      <w:r w:rsidRPr="00FB0E35">
        <w:rPr>
          <w:rFonts w:ascii="Times New Roman" w:hAnsi="Times New Roman" w:cs="Times New Roman"/>
          <w:sz w:val="28"/>
          <w:szCs w:val="28"/>
        </w:rPr>
        <w:t>.</w:t>
      </w:r>
    </w:p>
    <w:p w:rsidR="00ED003B" w:rsidRPr="007F6BAA" w:rsidRDefault="00ED003B" w:rsidP="002B6F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F6BAA">
        <w:rPr>
          <w:color w:val="000000"/>
          <w:sz w:val="28"/>
          <w:szCs w:val="28"/>
          <w:shd w:val="clear" w:color="auto" w:fill="FFFFFF"/>
        </w:rPr>
        <w:t>Ребенок нацелен на достижение положительных результатов в новой социальной роли - ученика. Это качество очень важно для формирования художественной культуры</w:t>
      </w:r>
      <w:r w:rsidRPr="007F6BAA">
        <w:rPr>
          <w:color w:val="9400D3"/>
          <w:sz w:val="28"/>
          <w:szCs w:val="28"/>
          <w:shd w:val="clear" w:color="auto" w:fill="FFFFFF"/>
        </w:rPr>
        <w:t>,</w:t>
      </w:r>
      <w:r w:rsidRPr="007F6BAA">
        <w:rPr>
          <w:rStyle w:val="apple-converted-space"/>
          <w:color w:val="9400D3"/>
          <w:sz w:val="28"/>
          <w:szCs w:val="28"/>
          <w:shd w:val="clear" w:color="auto" w:fill="FFFFFF"/>
        </w:rPr>
        <w:t> </w:t>
      </w:r>
      <w:r w:rsidRPr="007F6BAA">
        <w:rPr>
          <w:color w:val="000000"/>
          <w:sz w:val="28"/>
          <w:szCs w:val="28"/>
        </w:rPr>
        <w:t>творческого потенциала каждого ребенка: фантазии, наблюдательности.</w:t>
      </w:r>
    </w:p>
    <w:p w:rsidR="00ED003B" w:rsidRPr="00FB0E35" w:rsidRDefault="00ED003B" w:rsidP="002B6F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6BAA">
        <w:rPr>
          <w:color w:val="000000"/>
          <w:sz w:val="28"/>
          <w:szCs w:val="28"/>
        </w:rPr>
        <w:t xml:space="preserve">Учебная деятельность стимулирует, прежде всего, развитие психических процессов непосредственного познания окружающего мира – ощущений и восприятий. Школьный возраст – возраст достаточно заметного формирования личности. </w:t>
      </w:r>
    </w:p>
    <w:p w:rsidR="002E43A9" w:rsidRDefault="002E43A9">
      <w:bookmarkStart w:id="0" w:name="_GoBack"/>
      <w:bookmarkEnd w:id="0"/>
    </w:p>
    <w:sectPr w:rsidR="002E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03"/>
    <w:rsid w:val="00273003"/>
    <w:rsid w:val="002B6FC7"/>
    <w:rsid w:val="002E43A9"/>
    <w:rsid w:val="00730EFC"/>
    <w:rsid w:val="00E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383F"/>
  <w15:chartTrackingRefBased/>
  <w15:docId w15:val="{30577305-6C51-492B-B8FE-CC9C7F0C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ЛевБер</dc:creator>
  <cp:keywords/>
  <dc:description/>
  <cp:lastModifiedBy>ЛевБер</cp:lastModifiedBy>
  <cp:revision>3</cp:revision>
  <dcterms:created xsi:type="dcterms:W3CDTF">2022-10-31T08:54:00Z</dcterms:created>
  <dcterms:modified xsi:type="dcterms:W3CDTF">2022-11-03T14:20:00Z</dcterms:modified>
</cp:coreProperties>
</file>